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11F64" w14:textId="0A47CC62" w:rsidR="00262748" w:rsidRPr="00066F93" w:rsidRDefault="00066F93" w:rsidP="00507EAD">
      <w:pPr>
        <w:jc w:val="center"/>
        <w:rPr>
          <w:rFonts w:ascii="Garamond" w:hAnsi="Garamond"/>
          <w:b/>
          <w:bCs/>
          <w:sz w:val="24"/>
          <w:szCs w:val="24"/>
        </w:rPr>
      </w:pPr>
      <w:r w:rsidRPr="00066F93">
        <w:rPr>
          <w:rFonts w:ascii="Garamond" w:hAnsi="Garamond"/>
          <w:b/>
          <w:bCs/>
          <w:sz w:val="24"/>
          <w:szCs w:val="24"/>
        </w:rPr>
        <w:t xml:space="preserve">Appendix C: </w:t>
      </w:r>
      <w:r>
        <w:rPr>
          <w:rFonts w:ascii="Garamond" w:hAnsi="Garamond"/>
          <w:b/>
          <w:bCs/>
          <w:sz w:val="24"/>
          <w:szCs w:val="24"/>
        </w:rPr>
        <w:t xml:space="preserve"> </w:t>
      </w:r>
      <w:r w:rsidR="00262748" w:rsidRPr="00066F93">
        <w:rPr>
          <w:rFonts w:ascii="Garamond" w:hAnsi="Garamond"/>
          <w:b/>
          <w:bCs/>
          <w:sz w:val="24"/>
          <w:szCs w:val="24"/>
        </w:rPr>
        <w:t>INTERIM Sexual Misconduct, Discrimination, and Harassment Policy</w:t>
      </w:r>
    </w:p>
    <w:p w14:paraId="0E0148B7" w14:textId="05443B83" w:rsidR="00A33B6C" w:rsidRPr="00D44940" w:rsidRDefault="00033CDC" w:rsidP="00507EAD">
      <w:pPr>
        <w:jc w:val="center"/>
        <w:rPr>
          <w:rFonts w:ascii="Garamond" w:hAnsi="Garamond"/>
          <w:b/>
          <w:bCs/>
          <w:sz w:val="24"/>
          <w:szCs w:val="24"/>
          <w:u w:val="single"/>
        </w:rPr>
      </w:pPr>
      <w:r>
        <w:rPr>
          <w:rFonts w:ascii="Garamond" w:hAnsi="Garamond"/>
          <w:b/>
          <w:bCs/>
          <w:sz w:val="24"/>
          <w:szCs w:val="24"/>
          <w:u w:val="single"/>
        </w:rPr>
        <w:t xml:space="preserve"> </w:t>
      </w:r>
    </w:p>
    <w:p w14:paraId="07B8C64F" w14:textId="5DC29239" w:rsidR="00507EAD" w:rsidRDefault="00033CDC" w:rsidP="00033CDC">
      <w:pPr>
        <w:jc w:val="both"/>
        <w:rPr>
          <w:rFonts w:ascii="Garamond" w:hAnsi="Garamond"/>
          <w:sz w:val="24"/>
          <w:szCs w:val="24"/>
        </w:rPr>
      </w:pPr>
      <w:r>
        <w:rPr>
          <w:rFonts w:ascii="Garamond" w:hAnsi="Garamond"/>
          <w:sz w:val="24"/>
          <w:szCs w:val="24"/>
        </w:rPr>
        <w:t xml:space="preserve">This </w:t>
      </w:r>
      <w:r w:rsidR="00F62D52">
        <w:rPr>
          <w:rFonts w:ascii="Garamond" w:hAnsi="Garamond"/>
          <w:sz w:val="24"/>
          <w:szCs w:val="24"/>
        </w:rPr>
        <w:t>Appendix is to</w:t>
      </w:r>
      <w:r>
        <w:rPr>
          <w:rFonts w:ascii="Garamond" w:hAnsi="Garamond"/>
          <w:sz w:val="24"/>
          <w:szCs w:val="24"/>
        </w:rPr>
        <w:t xml:space="preserve"> the </w:t>
      </w:r>
      <w:r w:rsidR="00262748">
        <w:rPr>
          <w:rFonts w:ascii="Garamond" w:hAnsi="Garamond"/>
          <w:sz w:val="24"/>
          <w:szCs w:val="24"/>
        </w:rPr>
        <w:t xml:space="preserve">Interim Sexual Misconduct, Discrimination, and Harassment Policy (“Policy”) adopted by </w:t>
      </w:r>
      <w:r w:rsidR="00C3660B">
        <w:rPr>
          <w:rFonts w:ascii="Garamond" w:hAnsi="Garamond"/>
          <w:sz w:val="24"/>
          <w:szCs w:val="24"/>
        </w:rPr>
        <w:t>Cameron</w:t>
      </w:r>
      <w:r w:rsidR="00262748">
        <w:rPr>
          <w:rFonts w:ascii="Garamond" w:hAnsi="Garamond"/>
          <w:sz w:val="24"/>
          <w:szCs w:val="24"/>
        </w:rPr>
        <w:t xml:space="preserve"> University (“Institution”</w:t>
      </w:r>
      <w:r w:rsidR="00C3660B">
        <w:rPr>
          <w:rFonts w:ascii="Garamond" w:hAnsi="Garamond"/>
          <w:sz w:val="24"/>
          <w:szCs w:val="24"/>
        </w:rPr>
        <w:t xml:space="preserve"> or “CU”</w:t>
      </w:r>
      <w:r w:rsidR="00262748">
        <w:rPr>
          <w:rFonts w:ascii="Garamond" w:hAnsi="Garamond"/>
          <w:sz w:val="24"/>
          <w:szCs w:val="24"/>
        </w:rPr>
        <w:t>) on August 14, 2020</w:t>
      </w:r>
      <w:r>
        <w:rPr>
          <w:rFonts w:ascii="Garamond" w:hAnsi="Garamond"/>
          <w:sz w:val="24"/>
          <w:szCs w:val="24"/>
        </w:rPr>
        <w:t xml:space="preserve">. </w:t>
      </w:r>
      <w:r w:rsidR="00262748">
        <w:rPr>
          <w:rFonts w:ascii="Garamond" w:hAnsi="Garamond"/>
          <w:sz w:val="24"/>
          <w:szCs w:val="24"/>
        </w:rPr>
        <w:t xml:space="preserve">The University of Oklahoma and Rogers State University entered into a Memorandum of Understanding, effective August 14, 2020 which sets forth the how the two institutions will coordinate to investigate violations of the Policy. </w:t>
      </w:r>
      <w:r w:rsidR="00EB5FFF">
        <w:rPr>
          <w:rFonts w:ascii="Garamond" w:hAnsi="Garamond"/>
          <w:sz w:val="24"/>
          <w:szCs w:val="24"/>
        </w:rPr>
        <w:t xml:space="preserve"> </w:t>
      </w:r>
    </w:p>
    <w:p w14:paraId="5FB0A96B" w14:textId="2C0515FD" w:rsidR="00F62D52" w:rsidRPr="00F62D52" w:rsidRDefault="00F62D52" w:rsidP="00F62D52">
      <w:pPr>
        <w:jc w:val="both"/>
        <w:rPr>
          <w:rFonts w:ascii="Garamond" w:hAnsi="Garamond"/>
          <w:sz w:val="24"/>
          <w:szCs w:val="24"/>
        </w:rPr>
      </w:pPr>
      <w:r w:rsidRPr="00F62D52">
        <w:rPr>
          <w:rFonts w:ascii="Garamond" w:hAnsi="Garamond"/>
          <w:sz w:val="24"/>
          <w:szCs w:val="24"/>
        </w:rPr>
        <w:t>CU ha</w:t>
      </w:r>
      <w:r w:rsidR="00C3660B">
        <w:rPr>
          <w:rFonts w:ascii="Garamond" w:hAnsi="Garamond"/>
          <w:sz w:val="24"/>
          <w:szCs w:val="24"/>
        </w:rPr>
        <w:t>s</w:t>
      </w:r>
      <w:r w:rsidRPr="00F62D52">
        <w:rPr>
          <w:rFonts w:ascii="Garamond" w:hAnsi="Garamond"/>
          <w:sz w:val="24"/>
          <w:szCs w:val="24"/>
        </w:rPr>
        <w:t xml:space="preserve"> adopted this Sexual Misconduct, Discrimination, and Harassment Policy and “University” as used herein refer to the institution unless stated otherwise below. </w:t>
      </w:r>
    </w:p>
    <w:p w14:paraId="69A84F1D" w14:textId="3E643451" w:rsidR="00F62D52" w:rsidRDefault="00F62D52" w:rsidP="00033CDC">
      <w:pPr>
        <w:jc w:val="both"/>
        <w:rPr>
          <w:rFonts w:ascii="Garamond" w:hAnsi="Garamond"/>
          <w:sz w:val="24"/>
          <w:szCs w:val="24"/>
        </w:rPr>
      </w:pPr>
      <w:r w:rsidRPr="00F62D52">
        <w:rPr>
          <w:rFonts w:ascii="Garamond" w:hAnsi="Garamond"/>
          <w:sz w:val="24"/>
          <w:szCs w:val="24"/>
        </w:rPr>
        <w:t xml:space="preserve">References to the University of Oklahoma’s Office of Institutional Equity are to </w:t>
      </w:r>
      <w:r w:rsidR="008C5BEF" w:rsidRPr="008C5BEF">
        <w:rPr>
          <w:rFonts w:ascii="Garamond" w:hAnsi="Garamond"/>
          <w:sz w:val="24"/>
          <w:szCs w:val="24"/>
        </w:rPr>
        <w:t>Cameron University Equal Opportunity Office</w:t>
      </w:r>
      <w:r w:rsidR="008C5BEF">
        <w:rPr>
          <w:rFonts w:ascii="Garamond" w:hAnsi="Garamond"/>
          <w:sz w:val="24"/>
          <w:szCs w:val="24"/>
        </w:rPr>
        <w:t xml:space="preserve">, </w:t>
      </w:r>
      <w:r w:rsidRPr="00F62D52">
        <w:rPr>
          <w:rFonts w:ascii="Garamond" w:hAnsi="Garamond"/>
          <w:sz w:val="24"/>
          <w:szCs w:val="24"/>
        </w:rPr>
        <w:t>Other policy references are as follows:</w:t>
      </w:r>
    </w:p>
    <w:p w14:paraId="15B1498B" w14:textId="77777777" w:rsidR="00020B17" w:rsidRDefault="00020B17" w:rsidP="00020B17">
      <w:pPr>
        <w:pStyle w:val="ListParagraph"/>
        <w:jc w:val="both"/>
        <w:rPr>
          <w:rFonts w:ascii="Garamond" w:hAnsi="Garamond"/>
          <w:sz w:val="24"/>
          <w:szCs w:val="24"/>
        </w:rPr>
      </w:pPr>
      <w:bookmarkStart w:id="0" w:name="_Hlk36714231"/>
    </w:p>
    <w:p w14:paraId="057364C7" w14:textId="316A0B0F" w:rsidR="0023271D" w:rsidRPr="008C5BEF" w:rsidRDefault="0023271D" w:rsidP="00033CDC">
      <w:pPr>
        <w:pStyle w:val="ListParagraph"/>
        <w:numPr>
          <w:ilvl w:val="0"/>
          <w:numId w:val="1"/>
        </w:numPr>
        <w:jc w:val="both"/>
        <w:rPr>
          <w:rFonts w:ascii="Garamond" w:hAnsi="Garamond"/>
          <w:sz w:val="24"/>
          <w:szCs w:val="24"/>
        </w:rPr>
      </w:pPr>
      <w:r>
        <w:rPr>
          <w:rFonts w:ascii="Garamond" w:hAnsi="Garamond"/>
          <w:sz w:val="24"/>
          <w:szCs w:val="24"/>
        </w:rPr>
        <w:t xml:space="preserve">References to the University of Oklahoma Student Rights and Responsibilities Code are to </w:t>
      </w:r>
      <w:r w:rsidR="009D3DA9" w:rsidRPr="008C5BEF">
        <w:rPr>
          <w:rFonts w:ascii="Garamond" w:hAnsi="Garamond"/>
          <w:sz w:val="24"/>
          <w:szCs w:val="24"/>
        </w:rPr>
        <w:t>Cameron University Student Code of Conduct</w:t>
      </w:r>
      <w:r w:rsidR="008C5BEF">
        <w:rPr>
          <w:rFonts w:ascii="Garamond" w:hAnsi="Garamond"/>
          <w:sz w:val="24"/>
          <w:szCs w:val="24"/>
        </w:rPr>
        <w:t xml:space="preserve">. </w:t>
      </w:r>
      <w:r w:rsidR="009D3DA9" w:rsidRPr="008C5BEF">
        <w:rPr>
          <w:rFonts w:ascii="Garamond" w:hAnsi="Garamond"/>
          <w:sz w:val="24"/>
          <w:szCs w:val="24"/>
        </w:rPr>
        <w:t xml:space="preserve"> </w:t>
      </w:r>
    </w:p>
    <w:p w14:paraId="4A290246" w14:textId="77777777" w:rsidR="008A27BA" w:rsidRDefault="008A27BA" w:rsidP="008A27BA">
      <w:pPr>
        <w:pStyle w:val="ListParagraph"/>
        <w:jc w:val="both"/>
        <w:rPr>
          <w:rFonts w:ascii="Garamond" w:hAnsi="Garamond"/>
          <w:sz w:val="24"/>
          <w:szCs w:val="24"/>
        </w:rPr>
      </w:pPr>
    </w:p>
    <w:p w14:paraId="7DACE50B" w14:textId="73CFC4F2" w:rsidR="008A27BA" w:rsidRPr="008C5BEF" w:rsidRDefault="008A27BA" w:rsidP="00033CDC">
      <w:pPr>
        <w:pStyle w:val="ListParagraph"/>
        <w:numPr>
          <w:ilvl w:val="0"/>
          <w:numId w:val="1"/>
        </w:numPr>
        <w:jc w:val="both"/>
        <w:rPr>
          <w:rFonts w:ascii="Garamond" w:hAnsi="Garamond"/>
          <w:sz w:val="24"/>
          <w:szCs w:val="24"/>
        </w:rPr>
      </w:pPr>
      <w:r w:rsidRPr="008C5BEF">
        <w:rPr>
          <w:rFonts w:ascii="Garamond" w:hAnsi="Garamond"/>
          <w:sz w:val="24"/>
          <w:szCs w:val="24"/>
        </w:rPr>
        <w:t xml:space="preserve">References to the Staff and Faculty Handbook refer to </w:t>
      </w:r>
      <w:r w:rsidR="008C5BEF">
        <w:rPr>
          <w:rFonts w:ascii="Garamond" w:hAnsi="Garamond"/>
          <w:sz w:val="24"/>
          <w:szCs w:val="24"/>
        </w:rPr>
        <w:t>E</w:t>
      </w:r>
      <w:r w:rsidR="009D3DA9" w:rsidRPr="008C5BEF">
        <w:rPr>
          <w:rFonts w:ascii="Garamond" w:hAnsi="Garamond"/>
          <w:sz w:val="24"/>
          <w:szCs w:val="24"/>
        </w:rPr>
        <w:t xml:space="preserve">mployee </w:t>
      </w:r>
      <w:r w:rsidR="008C5BEF">
        <w:rPr>
          <w:rFonts w:ascii="Garamond" w:hAnsi="Garamond"/>
          <w:sz w:val="24"/>
          <w:szCs w:val="24"/>
        </w:rPr>
        <w:t>H</w:t>
      </w:r>
      <w:r w:rsidR="009D3DA9" w:rsidRPr="008C5BEF">
        <w:rPr>
          <w:rFonts w:ascii="Garamond" w:hAnsi="Garamond"/>
          <w:sz w:val="24"/>
          <w:szCs w:val="24"/>
        </w:rPr>
        <w:t xml:space="preserve">andbook or </w:t>
      </w:r>
      <w:r w:rsidR="008C5BEF">
        <w:rPr>
          <w:rFonts w:ascii="Garamond" w:hAnsi="Garamond"/>
          <w:sz w:val="24"/>
          <w:szCs w:val="24"/>
        </w:rPr>
        <w:t>F</w:t>
      </w:r>
      <w:r w:rsidR="009D3DA9" w:rsidRPr="008C5BEF">
        <w:rPr>
          <w:rFonts w:ascii="Garamond" w:hAnsi="Garamond"/>
          <w:sz w:val="24"/>
          <w:szCs w:val="24"/>
        </w:rPr>
        <w:t xml:space="preserve">aculty </w:t>
      </w:r>
      <w:r w:rsidR="008C5BEF">
        <w:rPr>
          <w:rFonts w:ascii="Garamond" w:hAnsi="Garamond"/>
          <w:sz w:val="24"/>
          <w:szCs w:val="24"/>
        </w:rPr>
        <w:t>H</w:t>
      </w:r>
      <w:r w:rsidR="009D3DA9" w:rsidRPr="008C5BEF">
        <w:rPr>
          <w:rFonts w:ascii="Garamond" w:hAnsi="Garamond"/>
          <w:sz w:val="24"/>
          <w:szCs w:val="24"/>
        </w:rPr>
        <w:t>andbook</w:t>
      </w:r>
      <w:r w:rsidR="008C5BEF">
        <w:rPr>
          <w:rFonts w:ascii="Garamond" w:hAnsi="Garamond"/>
          <w:sz w:val="24"/>
          <w:szCs w:val="24"/>
        </w:rPr>
        <w:t xml:space="preserve">. </w:t>
      </w:r>
      <w:r w:rsidR="009D3DA9" w:rsidRPr="008C5BEF">
        <w:rPr>
          <w:rFonts w:ascii="Garamond" w:hAnsi="Garamond"/>
          <w:sz w:val="24"/>
          <w:szCs w:val="24"/>
        </w:rPr>
        <w:t xml:space="preserve"> </w:t>
      </w:r>
    </w:p>
    <w:p w14:paraId="2C480B74" w14:textId="77777777" w:rsidR="0023271D" w:rsidRDefault="0023271D" w:rsidP="0023271D">
      <w:pPr>
        <w:pStyle w:val="ListParagraph"/>
        <w:jc w:val="both"/>
        <w:rPr>
          <w:rFonts w:ascii="Garamond" w:hAnsi="Garamond"/>
          <w:sz w:val="24"/>
          <w:szCs w:val="24"/>
        </w:rPr>
      </w:pPr>
    </w:p>
    <w:p w14:paraId="3C62B9DF" w14:textId="2ACFA954" w:rsidR="005E3A8F" w:rsidRDefault="005E3A8F" w:rsidP="005E3A8F">
      <w:pPr>
        <w:pStyle w:val="ListParagraph"/>
        <w:numPr>
          <w:ilvl w:val="0"/>
          <w:numId w:val="1"/>
        </w:numPr>
        <w:jc w:val="both"/>
        <w:rPr>
          <w:rFonts w:ascii="Garamond" w:hAnsi="Garamond"/>
          <w:sz w:val="24"/>
          <w:szCs w:val="24"/>
        </w:rPr>
      </w:pPr>
      <w:r w:rsidRPr="008C5BEF">
        <w:rPr>
          <w:rFonts w:ascii="Garamond" w:hAnsi="Garamond"/>
          <w:sz w:val="24"/>
          <w:szCs w:val="24"/>
        </w:rPr>
        <w:t xml:space="preserve">The title of “University’s Chief Human Resources Officer” is updated to </w:t>
      </w:r>
      <w:r w:rsidR="009D3DA9" w:rsidRPr="008C5BEF">
        <w:rPr>
          <w:rFonts w:ascii="Garamond" w:hAnsi="Garamond"/>
          <w:sz w:val="24"/>
          <w:szCs w:val="24"/>
        </w:rPr>
        <w:t>Human Resources Director</w:t>
      </w:r>
      <w:r w:rsidR="009D3DA9">
        <w:rPr>
          <w:rFonts w:ascii="Garamond" w:hAnsi="Garamond"/>
          <w:sz w:val="24"/>
          <w:szCs w:val="24"/>
        </w:rPr>
        <w:t xml:space="preserve"> </w:t>
      </w:r>
      <w:r>
        <w:rPr>
          <w:rFonts w:ascii="Garamond" w:hAnsi="Garamond"/>
          <w:sz w:val="24"/>
          <w:szCs w:val="24"/>
        </w:rPr>
        <w:t>in the following:</w:t>
      </w:r>
    </w:p>
    <w:p w14:paraId="32818444" w14:textId="77777777" w:rsidR="005E3A8F" w:rsidRDefault="005E3A8F" w:rsidP="005E3A8F">
      <w:pPr>
        <w:ind w:left="1440"/>
        <w:jc w:val="both"/>
        <w:rPr>
          <w:rFonts w:ascii="Garamond" w:hAnsi="Garamond"/>
          <w:sz w:val="24"/>
          <w:szCs w:val="24"/>
        </w:rPr>
      </w:pPr>
      <w:r>
        <w:rPr>
          <w:rFonts w:ascii="Garamond" w:hAnsi="Garamond"/>
          <w:sz w:val="24"/>
          <w:szCs w:val="24"/>
        </w:rPr>
        <w:t>Article IV (E)</w:t>
      </w:r>
    </w:p>
    <w:p w14:paraId="2DBBFFE4" w14:textId="77777777" w:rsidR="005E3A8F" w:rsidRDefault="005E3A8F" w:rsidP="005E3A8F">
      <w:pPr>
        <w:ind w:left="1440"/>
        <w:jc w:val="both"/>
        <w:rPr>
          <w:rFonts w:ascii="Garamond" w:hAnsi="Garamond"/>
          <w:sz w:val="24"/>
          <w:szCs w:val="24"/>
        </w:rPr>
      </w:pPr>
      <w:r>
        <w:rPr>
          <w:rFonts w:ascii="Garamond" w:hAnsi="Garamond"/>
          <w:sz w:val="24"/>
          <w:szCs w:val="24"/>
        </w:rPr>
        <w:t>Article V(C)</w:t>
      </w:r>
    </w:p>
    <w:p w14:paraId="2054A9D8" w14:textId="77777777" w:rsidR="005E3A8F" w:rsidRDefault="005E3A8F" w:rsidP="005E3A8F">
      <w:pPr>
        <w:ind w:left="1440"/>
        <w:jc w:val="both"/>
        <w:rPr>
          <w:rFonts w:ascii="Garamond" w:hAnsi="Garamond"/>
          <w:sz w:val="24"/>
          <w:szCs w:val="24"/>
        </w:rPr>
      </w:pPr>
      <w:r>
        <w:rPr>
          <w:rFonts w:ascii="Garamond" w:hAnsi="Garamond"/>
          <w:sz w:val="24"/>
          <w:szCs w:val="24"/>
        </w:rPr>
        <w:t>Article  VII (C)(2)</w:t>
      </w:r>
    </w:p>
    <w:p w14:paraId="6B04790A" w14:textId="48A0BF64" w:rsidR="005E3A8F" w:rsidRDefault="005E3A8F" w:rsidP="005E3A8F">
      <w:pPr>
        <w:pStyle w:val="ListParagraph"/>
        <w:numPr>
          <w:ilvl w:val="0"/>
          <w:numId w:val="1"/>
        </w:numPr>
        <w:jc w:val="both"/>
        <w:rPr>
          <w:rFonts w:ascii="Garamond" w:hAnsi="Garamond"/>
          <w:sz w:val="24"/>
          <w:szCs w:val="24"/>
        </w:rPr>
      </w:pPr>
      <w:r>
        <w:rPr>
          <w:rFonts w:ascii="Garamond" w:hAnsi="Garamond"/>
          <w:sz w:val="24"/>
          <w:szCs w:val="24"/>
        </w:rPr>
        <w:t xml:space="preserve">The title “Director of Student Conduct” is updated to </w:t>
      </w:r>
      <w:r w:rsidR="009D3DA9" w:rsidRPr="008C5BEF">
        <w:rPr>
          <w:rFonts w:ascii="Garamond" w:hAnsi="Garamond"/>
          <w:sz w:val="24"/>
          <w:szCs w:val="24"/>
        </w:rPr>
        <w:t>Director of Student Development</w:t>
      </w:r>
      <w:r w:rsidR="008C5BEF">
        <w:rPr>
          <w:rFonts w:ascii="Garamond" w:hAnsi="Garamond"/>
          <w:sz w:val="24"/>
          <w:szCs w:val="24"/>
        </w:rPr>
        <w:t xml:space="preserve"> </w:t>
      </w:r>
      <w:r>
        <w:rPr>
          <w:rFonts w:ascii="Garamond" w:hAnsi="Garamond"/>
          <w:sz w:val="24"/>
          <w:szCs w:val="24"/>
        </w:rPr>
        <w:t xml:space="preserve">in the following: </w:t>
      </w:r>
    </w:p>
    <w:p w14:paraId="25A46FF7" w14:textId="77777777" w:rsidR="005E3A8F" w:rsidRDefault="005E3A8F" w:rsidP="005E3A8F">
      <w:pPr>
        <w:ind w:left="1440"/>
        <w:jc w:val="both"/>
        <w:rPr>
          <w:rFonts w:ascii="Garamond" w:hAnsi="Garamond"/>
          <w:sz w:val="24"/>
          <w:szCs w:val="24"/>
        </w:rPr>
      </w:pPr>
      <w:r>
        <w:rPr>
          <w:rFonts w:ascii="Garamond" w:hAnsi="Garamond"/>
          <w:sz w:val="24"/>
          <w:szCs w:val="24"/>
        </w:rPr>
        <w:t>Article IV(F)</w:t>
      </w:r>
    </w:p>
    <w:p w14:paraId="30682FF9" w14:textId="77777777" w:rsidR="005E3A8F" w:rsidRDefault="005E3A8F" w:rsidP="005E3A8F">
      <w:pPr>
        <w:ind w:left="1440"/>
        <w:jc w:val="both"/>
        <w:rPr>
          <w:rFonts w:ascii="Garamond" w:hAnsi="Garamond"/>
          <w:sz w:val="24"/>
          <w:szCs w:val="24"/>
        </w:rPr>
      </w:pPr>
      <w:r>
        <w:rPr>
          <w:rFonts w:ascii="Garamond" w:hAnsi="Garamond"/>
          <w:sz w:val="24"/>
          <w:szCs w:val="24"/>
        </w:rPr>
        <w:t>Article VII(C)(2)</w:t>
      </w:r>
    </w:p>
    <w:p w14:paraId="280523BF" w14:textId="59DB4C0C" w:rsidR="005E3A8F" w:rsidRDefault="005E3A8F" w:rsidP="005E3A8F">
      <w:pPr>
        <w:pStyle w:val="ListParagraph"/>
        <w:numPr>
          <w:ilvl w:val="0"/>
          <w:numId w:val="1"/>
        </w:numPr>
        <w:jc w:val="both"/>
        <w:rPr>
          <w:rFonts w:ascii="Garamond" w:hAnsi="Garamond"/>
          <w:sz w:val="24"/>
          <w:szCs w:val="24"/>
        </w:rPr>
      </w:pPr>
      <w:r>
        <w:rPr>
          <w:rFonts w:ascii="Garamond" w:hAnsi="Garamond"/>
          <w:sz w:val="24"/>
          <w:szCs w:val="24"/>
        </w:rPr>
        <w:t xml:space="preserve">The titles “Associate Title IX Coordinator” is updated to </w:t>
      </w:r>
      <w:r w:rsidR="009D3DA9" w:rsidRPr="008C5BEF">
        <w:rPr>
          <w:rFonts w:ascii="Garamond" w:hAnsi="Garamond"/>
          <w:sz w:val="24"/>
          <w:szCs w:val="24"/>
        </w:rPr>
        <w:t xml:space="preserve">Title IX Co-Coordinators/EO Officers </w:t>
      </w:r>
      <w:r>
        <w:rPr>
          <w:rFonts w:ascii="Garamond" w:hAnsi="Garamond"/>
          <w:sz w:val="24"/>
          <w:szCs w:val="24"/>
        </w:rPr>
        <w:t xml:space="preserve">in the following: </w:t>
      </w:r>
    </w:p>
    <w:p w14:paraId="68392A61" w14:textId="77777777" w:rsidR="005E3A8F" w:rsidRDefault="005E3A8F" w:rsidP="005E3A8F">
      <w:pPr>
        <w:pStyle w:val="ListParagraph"/>
        <w:ind w:left="1440"/>
        <w:jc w:val="both"/>
        <w:rPr>
          <w:rFonts w:ascii="Garamond" w:hAnsi="Garamond"/>
          <w:sz w:val="24"/>
          <w:szCs w:val="24"/>
        </w:rPr>
      </w:pPr>
      <w:r>
        <w:rPr>
          <w:rFonts w:ascii="Garamond" w:hAnsi="Garamond"/>
          <w:sz w:val="24"/>
          <w:szCs w:val="24"/>
        </w:rPr>
        <w:t>Article I</w:t>
      </w:r>
    </w:p>
    <w:p w14:paraId="741BBCD4" w14:textId="77777777" w:rsidR="005E3A8F" w:rsidRDefault="005E3A8F" w:rsidP="005E3A8F">
      <w:pPr>
        <w:pStyle w:val="ListParagraph"/>
        <w:ind w:left="1440"/>
        <w:jc w:val="both"/>
        <w:rPr>
          <w:rFonts w:ascii="Garamond" w:hAnsi="Garamond"/>
          <w:sz w:val="24"/>
          <w:szCs w:val="24"/>
        </w:rPr>
      </w:pPr>
    </w:p>
    <w:p w14:paraId="6727F8F0" w14:textId="435B87BB" w:rsidR="005E3A8F" w:rsidRDefault="005E3A8F" w:rsidP="005E3A8F">
      <w:pPr>
        <w:pStyle w:val="ListParagraph"/>
        <w:numPr>
          <w:ilvl w:val="0"/>
          <w:numId w:val="1"/>
        </w:numPr>
        <w:jc w:val="both"/>
        <w:rPr>
          <w:rFonts w:ascii="Garamond" w:hAnsi="Garamond"/>
          <w:sz w:val="24"/>
          <w:szCs w:val="24"/>
        </w:rPr>
      </w:pPr>
      <w:r>
        <w:rPr>
          <w:rFonts w:ascii="Garamond" w:hAnsi="Garamond"/>
          <w:sz w:val="24"/>
          <w:szCs w:val="24"/>
        </w:rPr>
        <w:t xml:space="preserve">The title of “Interim Institutional Equity Office” or “Associate Equity Office” is updated to </w:t>
      </w:r>
      <w:r w:rsidR="009D3DA9" w:rsidRPr="008C5BEF">
        <w:rPr>
          <w:rFonts w:ascii="Garamond" w:hAnsi="Garamond"/>
          <w:sz w:val="24"/>
          <w:szCs w:val="24"/>
        </w:rPr>
        <w:t>Equal Opportunity Officer</w:t>
      </w:r>
      <w:r>
        <w:rPr>
          <w:rFonts w:ascii="Garamond" w:hAnsi="Garamond"/>
          <w:sz w:val="24"/>
          <w:szCs w:val="24"/>
        </w:rPr>
        <w:t xml:space="preserve"> in the following: </w:t>
      </w:r>
    </w:p>
    <w:p w14:paraId="03860CFF" w14:textId="77777777" w:rsidR="005E3A8F" w:rsidRDefault="005E3A8F" w:rsidP="005E3A8F">
      <w:pPr>
        <w:pStyle w:val="ListParagraph"/>
        <w:ind w:left="1440"/>
        <w:jc w:val="both"/>
        <w:rPr>
          <w:rFonts w:ascii="Garamond" w:hAnsi="Garamond"/>
          <w:sz w:val="24"/>
          <w:szCs w:val="24"/>
        </w:rPr>
      </w:pPr>
      <w:r>
        <w:rPr>
          <w:rFonts w:ascii="Garamond" w:hAnsi="Garamond"/>
          <w:sz w:val="24"/>
          <w:szCs w:val="24"/>
        </w:rPr>
        <w:t>Article VI (A)</w:t>
      </w:r>
    </w:p>
    <w:p w14:paraId="48AD4523" w14:textId="77777777" w:rsidR="005E3A8F" w:rsidRDefault="005E3A8F" w:rsidP="005E3A8F">
      <w:pPr>
        <w:pStyle w:val="ListParagraph"/>
        <w:ind w:left="1440"/>
        <w:jc w:val="both"/>
        <w:rPr>
          <w:rFonts w:ascii="Garamond" w:hAnsi="Garamond"/>
          <w:sz w:val="24"/>
          <w:szCs w:val="24"/>
        </w:rPr>
      </w:pPr>
    </w:p>
    <w:p w14:paraId="3A4239E4" w14:textId="7DE7F229" w:rsidR="005E3A8F" w:rsidRDefault="005E3A8F" w:rsidP="005E3A8F">
      <w:pPr>
        <w:pStyle w:val="ListParagraph"/>
        <w:numPr>
          <w:ilvl w:val="0"/>
          <w:numId w:val="1"/>
        </w:numPr>
        <w:jc w:val="both"/>
        <w:rPr>
          <w:rFonts w:ascii="Garamond" w:hAnsi="Garamond"/>
          <w:sz w:val="24"/>
          <w:szCs w:val="24"/>
        </w:rPr>
      </w:pPr>
      <w:r>
        <w:rPr>
          <w:rFonts w:ascii="Garamond" w:hAnsi="Garamond"/>
          <w:sz w:val="24"/>
          <w:szCs w:val="24"/>
        </w:rPr>
        <w:t xml:space="preserve">The reference to “University of Oklahoma” is update to </w:t>
      </w:r>
      <w:r w:rsidR="009D3DA9" w:rsidRPr="008C5BEF">
        <w:rPr>
          <w:rFonts w:ascii="Garamond" w:hAnsi="Garamond"/>
          <w:sz w:val="24"/>
          <w:szCs w:val="24"/>
        </w:rPr>
        <w:t>Cameron University</w:t>
      </w:r>
      <w:r>
        <w:rPr>
          <w:rFonts w:ascii="Garamond" w:hAnsi="Garamond"/>
          <w:sz w:val="24"/>
          <w:szCs w:val="24"/>
        </w:rPr>
        <w:t xml:space="preserve"> in the following: </w:t>
      </w:r>
    </w:p>
    <w:p w14:paraId="19B3A211" w14:textId="77777777" w:rsidR="005E3A8F" w:rsidRDefault="005E3A8F" w:rsidP="005E3A8F">
      <w:pPr>
        <w:ind w:left="1440"/>
        <w:jc w:val="both"/>
        <w:rPr>
          <w:rFonts w:ascii="Garamond" w:hAnsi="Garamond"/>
          <w:sz w:val="24"/>
          <w:szCs w:val="24"/>
        </w:rPr>
      </w:pPr>
      <w:r>
        <w:rPr>
          <w:rFonts w:ascii="Garamond" w:hAnsi="Garamond"/>
          <w:sz w:val="24"/>
          <w:szCs w:val="24"/>
        </w:rPr>
        <w:t>Article VI (A)</w:t>
      </w:r>
    </w:p>
    <w:p w14:paraId="624D24C5" w14:textId="77777777" w:rsidR="005E3A8F" w:rsidRDefault="005E3A8F" w:rsidP="005E3A8F">
      <w:pPr>
        <w:pStyle w:val="ListParagraph"/>
        <w:numPr>
          <w:ilvl w:val="0"/>
          <w:numId w:val="1"/>
        </w:numPr>
        <w:jc w:val="both"/>
        <w:rPr>
          <w:rFonts w:ascii="Garamond" w:hAnsi="Garamond"/>
          <w:sz w:val="24"/>
          <w:szCs w:val="24"/>
        </w:rPr>
      </w:pPr>
      <w:r>
        <w:rPr>
          <w:rFonts w:ascii="Garamond" w:hAnsi="Garamond"/>
          <w:sz w:val="24"/>
          <w:szCs w:val="24"/>
        </w:rPr>
        <w:lastRenderedPageBreak/>
        <w:t xml:space="preserve">The following language in Article 1 is updated to provide University specific contact information: </w:t>
      </w:r>
    </w:p>
    <w:p w14:paraId="448884B7" w14:textId="77777777" w:rsidR="005E3A8F" w:rsidRDefault="005E3A8F" w:rsidP="005E3A8F">
      <w:pPr>
        <w:pStyle w:val="ListParagraph"/>
        <w:jc w:val="both"/>
        <w:rPr>
          <w:rFonts w:ascii="Garamond" w:hAnsi="Garamond"/>
          <w:sz w:val="24"/>
          <w:szCs w:val="24"/>
        </w:rPr>
      </w:pPr>
    </w:p>
    <w:p w14:paraId="0E04346F" w14:textId="705DF769" w:rsidR="005E3A8F" w:rsidRDefault="005E3A8F" w:rsidP="008C5BEF">
      <w:pPr>
        <w:pStyle w:val="ListParagraph"/>
        <w:ind w:left="1440"/>
        <w:jc w:val="both"/>
        <w:rPr>
          <w:rFonts w:ascii="Garamond" w:hAnsi="Garamond"/>
          <w:sz w:val="24"/>
          <w:szCs w:val="24"/>
        </w:rPr>
      </w:pPr>
      <w:r w:rsidRPr="00F62D52">
        <w:rPr>
          <w:rFonts w:ascii="Garamond" w:hAnsi="Garamond"/>
          <w:sz w:val="24"/>
          <w:szCs w:val="24"/>
        </w:rPr>
        <w:t xml:space="preserve">To raise any concern involving bias or conflict of interest, or reports of misconduct or discrimination by the Title IX Coordinator, contact </w:t>
      </w:r>
    </w:p>
    <w:p w14:paraId="5FE971E0" w14:textId="10D5A220" w:rsidR="009D3DA9" w:rsidRPr="008C5BEF" w:rsidRDefault="009D3DA9" w:rsidP="008C5BEF">
      <w:pPr>
        <w:pStyle w:val="ListParagraph"/>
        <w:ind w:left="1440"/>
        <w:jc w:val="both"/>
        <w:rPr>
          <w:rFonts w:ascii="Garamond" w:hAnsi="Garamond"/>
          <w:sz w:val="24"/>
          <w:szCs w:val="24"/>
        </w:rPr>
      </w:pPr>
      <w:r w:rsidRPr="008C5BEF">
        <w:rPr>
          <w:rFonts w:ascii="Garamond" w:hAnsi="Garamond"/>
          <w:sz w:val="24"/>
          <w:szCs w:val="24"/>
        </w:rPr>
        <w:t xml:space="preserve">President John McArthur </w:t>
      </w:r>
    </w:p>
    <w:p w14:paraId="6EB9514E" w14:textId="4E4E920A" w:rsidR="009D3DA9" w:rsidRPr="008C5BEF" w:rsidRDefault="009D3DA9" w:rsidP="008C5BEF">
      <w:pPr>
        <w:pStyle w:val="ListParagraph"/>
        <w:ind w:left="1440"/>
        <w:jc w:val="both"/>
        <w:rPr>
          <w:rFonts w:ascii="Garamond" w:hAnsi="Garamond"/>
          <w:sz w:val="24"/>
          <w:szCs w:val="24"/>
        </w:rPr>
      </w:pPr>
      <w:r w:rsidRPr="008C5BEF">
        <w:rPr>
          <w:rFonts w:ascii="Garamond" w:hAnsi="Garamond"/>
          <w:sz w:val="24"/>
          <w:szCs w:val="24"/>
        </w:rPr>
        <w:t xml:space="preserve">2800 W Gore Blvd. </w:t>
      </w:r>
    </w:p>
    <w:p w14:paraId="37457947" w14:textId="3078E3C8" w:rsidR="009D3DA9" w:rsidRPr="008C5BEF" w:rsidRDefault="009D3DA9" w:rsidP="008C5BEF">
      <w:pPr>
        <w:pStyle w:val="ListParagraph"/>
        <w:ind w:left="1440"/>
        <w:jc w:val="both"/>
        <w:rPr>
          <w:rFonts w:ascii="Garamond" w:hAnsi="Garamond"/>
          <w:sz w:val="24"/>
          <w:szCs w:val="24"/>
        </w:rPr>
      </w:pPr>
      <w:r w:rsidRPr="008C5BEF">
        <w:rPr>
          <w:rFonts w:ascii="Garamond" w:hAnsi="Garamond"/>
          <w:sz w:val="24"/>
          <w:szCs w:val="24"/>
        </w:rPr>
        <w:t xml:space="preserve">Administration Building Room 220 </w:t>
      </w:r>
    </w:p>
    <w:p w14:paraId="28C74A65" w14:textId="66144074" w:rsidR="009D3DA9" w:rsidRPr="008C5BEF" w:rsidRDefault="009D3DA9" w:rsidP="008C5BEF">
      <w:pPr>
        <w:pStyle w:val="ListParagraph"/>
        <w:ind w:left="1440"/>
        <w:jc w:val="both"/>
        <w:rPr>
          <w:rFonts w:ascii="Garamond" w:hAnsi="Garamond"/>
          <w:sz w:val="24"/>
          <w:szCs w:val="24"/>
        </w:rPr>
      </w:pPr>
      <w:r w:rsidRPr="008C5BEF">
        <w:rPr>
          <w:rFonts w:ascii="Garamond" w:hAnsi="Garamond"/>
          <w:sz w:val="24"/>
          <w:szCs w:val="24"/>
        </w:rPr>
        <w:t xml:space="preserve">Lawton, OK 73505 </w:t>
      </w:r>
    </w:p>
    <w:p w14:paraId="31F99BAD" w14:textId="000F96C6" w:rsidR="009D3DA9" w:rsidRPr="008C5BEF" w:rsidRDefault="009D3DA9" w:rsidP="008C5BEF">
      <w:pPr>
        <w:pStyle w:val="ListParagraph"/>
        <w:ind w:left="1440"/>
        <w:jc w:val="both"/>
        <w:rPr>
          <w:rFonts w:ascii="Garamond" w:hAnsi="Garamond"/>
          <w:sz w:val="24"/>
          <w:szCs w:val="24"/>
        </w:rPr>
      </w:pPr>
      <w:r w:rsidRPr="008C5BEF">
        <w:rPr>
          <w:rFonts w:ascii="Garamond" w:hAnsi="Garamond"/>
          <w:sz w:val="24"/>
          <w:szCs w:val="24"/>
        </w:rPr>
        <w:t>580-581-2201</w:t>
      </w:r>
    </w:p>
    <w:p w14:paraId="7117D2D6" w14:textId="11D26ED1" w:rsidR="009D3DA9" w:rsidRPr="005E3A8F" w:rsidRDefault="00C3660B" w:rsidP="008C5BEF">
      <w:pPr>
        <w:pStyle w:val="ListParagraph"/>
        <w:ind w:left="1440"/>
        <w:jc w:val="both"/>
        <w:rPr>
          <w:rFonts w:ascii="Garamond" w:hAnsi="Garamond"/>
          <w:sz w:val="24"/>
          <w:szCs w:val="24"/>
        </w:rPr>
      </w:pPr>
      <w:hyperlink r:id="rId9" w:history="1">
        <w:r w:rsidR="009D3DA9" w:rsidRPr="008C5BEF">
          <w:rPr>
            <w:rStyle w:val="Hyperlink"/>
            <w:rFonts w:ascii="Garamond" w:hAnsi="Garamond"/>
            <w:sz w:val="24"/>
            <w:szCs w:val="24"/>
          </w:rPr>
          <w:t>jmcarthur@cameron.edu</w:t>
        </w:r>
      </w:hyperlink>
      <w:r w:rsidR="009D3DA9">
        <w:rPr>
          <w:rFonts w:ascii="Garamond" w:hAnsi="Garamond"/>
          <w:sz w:val="24"/>
          <w:szCs w:val="24"/>
        </w:rPr>
        <w:t xml:space="preserve"> </w:t>
      </w:r>
    </w:p>
    <w:p w14:paraId="525C4D6E" w14:textId="77777777" w:rsidR="005E3A8F" w:rsidRPr="005E3A8F" w:rsidRDefault="005E3A8F" w:rsidP="005E3A8F">
      <w:pPr>
        <w:pStyle w:val="ListParagraph"/>
        <w:rPr>
          <w:rFonts w:ascii="Garamond" w:hAnsi="Garamond"/>
          <w:sz w:val="24"/>
          <w:szCs w:val="24"/>
        </w:rPr>
      </w:pPr>
    </w:p>
    <w:p w14:paraId="103830A4" w14:textId="196D37D9" w:rsidR="00262748" w:rsidRDefault="00020B17" w:rsidP="005E3A8F">
      <w:pPr>
        <w:pStyle w:val="ListParagraph"/>
        <w:numPr>
          <w:ilvl w:val="0"/>
          <w:numId w:val="1"/>
        </w:numPr>
        <w:jc w:val="both"/>
        <w:rPr>
          <w:rFonts w:ascii="Garamond" w:hAnsi="Garamond"/>
          <w:sz w:val="24"/>
          <w:szCs w:val="24"/>
        </w:rPr>
      </w:pPr>
      <w:r>
        <w:rPr>
          <w:rFonts w:ascii="Garamond" w:hAnsi="Garamond"/>
          <w:sz w:val="24"/>
          <w:szCs w:val="24"/>
        </w:rPr>
        <w:t xml:space="preserve">The language in </w:t>
      </w:r>
      <w:r w:rsidR="00262748">
        <w:rPr>
          <w:rFonts w:ascii="Garamond" w:hAnsi="Garamond"/>
          <w:sz w:val="24"/>
          <w:szCs w:val="24"/>
        </w:rPr>
        <w:t xml:space="preserve">Article II is </w:t>
      </w:r>
      <w:r w:rsidR="00F62D52">
        <w:rPr>
          <w:rFonts w:ascii="Garamond" w:hAnsi="Garamond"/>
          <w:sz w:val="24"/>
          <w:szCs w:val="24"/>
        </w:rPr>
        <w:t>updated</w:t>
      </w:r>
      <w:r w:rsidR="00C95B50">
        <w:rPr>
          <w:rFonts w:ascii="Garamond" w:hAnsi="Garamond"/>
          <w:sz w:val="24"/>
          <w:szCs w:val="24"/>
        </w:rPr>
        <w:t xml:space="preserve"> to provide </w:t>
      </w:r>
      <w:r w:rsidR="00F62D52">
        <w:rPr>
          <w:rFonts w:ascii="Garamond" w:hAnsi="Garamond"/>
          <w:sz w:val="24"/>
          <w:szCs w:val="24"/>
        </w:rPr>
        <w:t>University specific</w:t>
      </w:r>
      <w:r w:rsidR="00C95B50">
        <w:rPr>
          <w:rFonts w:ascii="Garamond" w:hAnsi="Garamond"/>
          <w:sz w:val="24"/>
          <w:szCs w:val="24"/>
        </w:rPr>
        <w:t xml:space="preserve"> contact information</w:t>
      </w:r>
      <w:r w:rsidR="00262748">
        <w:rPr>
          <w:rFonts w:ascii="Garamond" w:hAnsi="Garamond"/>
          <w:sz w:val="24"/>
          <w:szCs w:val="24"/>
        </w:rPr>
        <w:t xml:space="preserve">: </w:t>
      </w:r>
    </w:p>
    <w:p w14:paraId="11996E90" w14:textId="77777777" w:rsidR="00C95B50" w:rsidRPr="008C5BEF" w:rsidRDefault="00262748" w:rsidP="008C5BEF">
      <w:pPr>
        <w:ind w:left="1440"/>
        <w:jc w:val="both"/>
        <w:rPr>
          <w:rFonts w:ascii="Garamond" w:hAnsi="Garamond"/>
          <w:sz w:val="24"/>
          <w:szCs w:val="24"/>
        </w:rPr>
      </w:pPr>
      <w:r w:rsidRPr="008C5BEF">
        <w:rPr>
          <w:rFonts w:ascii="Garamond" w:hAnsi="Garamond"/>
          <w:sz w:val="24"/>
          <w:szCs w:val="24"/>
        </w:rPr>
        <w:t xml:space="preserve">Complaints or notice of alleged policy violations, or inquiries about or concerns regarding this policy and procedures, may be </w:t>
      </w:r>
      <w:r w:rsidR="00C95B50" w:rsidRPr="008C5BEF">
        <w:rPr>
          <w:rFonts w:ascii="Garamond" w:hAnsi="Garamond"/>
          <w:sz w:val="24"/>
          <w:szCs w:val="24"/>
        </w:rPr>
        <w:t xml:space="preserve">made internally to: </w:t>
      </w:r>
    </w:p>
    <w:p w14:paraId="7E6D1CF3" w14:textId="2E165F1E" w:rsidR="00C95B50" w:rsidRPr="008C5BEF" w:rsidRDefault="009D3DA9" w:rsidP="008C5BEF">
      <w:pPr>
        <w:spacing w:after="0" w:line="240" w:lineRule="auto"/>
        <w:ind w:left="1440"/>
        <w:jc w:val="both"/>
        <w:rPr>
          <w:rFonts w:ascii="Garamond" w:hAnsi="Garamond"/>
          <w:sz w:val="24"/>
          <w:szCs w:val="24"/>
        </w:rPr>
      </w:pPr>
      <w:r w:rsidRPr="008C5BEF">
        <w:rPr>
          <w:rFonts w:ascii="Garamond" w:hAnsi="Garamond"/>
          <w:sz w:val="24"/>
          <w:szCs w:val="24"/>
        </w:rPr>
        <w:t>Christi Williams/Keith Vitense</w:t>
      </w:r>
    </w:p>
    <w:p w14:paraId="2B4BE076" w14:textId="478E6B15" w:rsidR="009D3DA9" w:rsidRPr="008C5BEF" w:rsidRDefault="008C5BEF" w:rsidP="008C5BEF">
      <w:pPr>
        <w:spacing w:after="0" w:line="240" w:lineRule="auto"/>
        <w:ind w:left="1440"/>
        <w:jc w:val="both"/>
        <w:rPr>
          <w:rFonts w:ascii="Garamond" w:hAnsi="Garamond"/>
          <w:sz w:val="24"/>
          <w:szCs w:val="24"/>
        </w:rPr>
      </w:pPr>
      <w:r w:rsidRPr="008C5BEF">
        <w:rPr>
          <w:rFonts w:ascii="Garamond" w:hAnsi="Garamond"/>
          <w:sz w:val="24"/>
          <w:szCs w:val="24"/>
        </w:rPr>
        <w:t>Title</w:t>
      </w:r>
      <w:r w:rsidR="009D3DA9" w:rsidRPr="008C5BEF">
        <w:rPr>
          <w:rFonts w:ascii="Garamond" w:hAnsi="Garamond"/>
          <w:sz w:val="24"/>
          <w:szCs w:val="24"/>
        </w:rPr>
        <w:t xml:space="preserve"> IX Co-Coordinator/EO Officer </w:t>
      </w:r>
    </w:p>
    <w:p w14:paraId="22216222" w14:textId="0899743C" w:rsidR="009D3DA9" w:rsidRPr="008C5BEF" w:rsidRDefault="009D3DA9" w:rsidP="008C5BEF">
      <w:pPr>
        <w:spacing w:after="0" w:line="240" w:lineRule="auto"/>
        <w:ind w:left="1440"/>
        <w:jc w:val="both"/>
        <w:rPr>
          <w:rFonts w:ascii="Garamond" w:hAnsi="Garamond"/>
          <w:sz w:val="24"/>
          <w:szCs w:val="24"/>
        </w:rPr>
      </w:pPr>
      <w:r w:rsidRPr="008C5BEF">
        <w:rPr>
          <w:rFonts w:ascii="Garamond" w:hAnsi="Garamond"/>
          <w:sz w:val="24"/>
          <w:szCs w:val="24"/>
        </w:rPr>
        <w:t>580-581-6712</w:t>
      </w:r>
    </w:p>
    <w:p w14:paraId="020CE5D6" w14:textId="391556E2" w:rsidR="009D3DA9" w:rsidRDefault="00C3660B" w:rsidP="008C5BEF">
      <w:pPr>
        <w:spacing w:after="0" w:line="240" w:lineRule="auto"/>
        <w:ind w:left="1440"/>
        <w:jc w:val="both"/>
        <w:rPr>
          <w:rFonts w:ascii="Garamond" w:hAnsi="Garamond"/>
          <w:sz w:val="24"/>
          <w:szCs w:val="24"/>
        </w:rPr>
      </w:pPr>
      <w:hyperlink r:id="rId10" w:history="1">
        <w:r w:rsidR="009D3DA9" w:rsidRPr="008C5BEF">
          <w:rPr>
            <w:rStyle w:val="Hyperlink"/>
            <w:rFonts w:ascii="Garamond" w:hAnsi="Garamond"/>
            <w:sz w:val="24"/>
            <w:szCs w:val="24"/>
          </w:rPr>
          <w:t>eo-tix@cameron.edu</w:t>
        </w:r>
      </w:hyperlink>
      <w:r w:rsidR="009D3DA9">
        <w:rPr>
          <w:rFonts w:ascii="Garamond" w:hAnsi="Garamond"/>
          <w:sz w:val="24"/>
          <w:szCs w:val="24"/>
        </w:rPr>
        <w:t xml:space="preserve"> </w:t>
      </w:r>
    </w:p>
    <w:p w14:paraId="4AFB85F3" w14:textId="2977BA8C" w:rsidR="0023271D" w:rsidRPr="0023271D" w:rsidRDefault="00020B17" w:rsidP="0023271D">
      <w:pPr>
        <w:ind w:left="720"/>
        <w:jc w:val="both"/>
        <w:rPr>
          <w:rFonts w:ascii="Garamond" w:hAnsi="Garamond"/>
          <w:sz w:val="24"/>
          <w:szCs w:val="24"/>
        </w:rPr>
      </w:pPr>
      <w:r w:rsidRPr="00262748">
        <w:rPr>
          <w:rFonts w:ascii="Garamond" w:hAnsi="Garamond"/>
          <w:sz w:val="24"/>
          <w:szCs w:val="24"/>
        </w:rPr>
        <w:t xml:space="preserve"> </w:t>
      </w:r>
      <w:bookmarkEnd w:id="0"/>
    </w:p>
    <w:p w14:paraId="1B1B46CF" w14:textId="03B8AC39" w:rsidR="0023271D" w:rsidRDefault="0023271D" w:rsidP="005E3A8F">
      <w:pPr>
        <w:pStyle w:val="ListParagraph"/>
        <w:numPr>
          <w:ilvl w:val="0"/>
          <w:numId w:val="1"/>
        </w:numPr>
        <w:jc w:val="both"/>
        <w:rPr>
          <w:rFonts w:ascii="Garamond" w:hAnsi="Garamond"/>
          <w:sz w:val="24"/>
          <w:szCs w:val="24"/>
        </w:rPr>
      </w:pPr>
      <w:r>
        <w:rPr>
          <w:rFonts w:ascii="Garamond" w:hAnsi="Garamond"/>
          <w:sz w:val="24"/>
          <w:szCs w:val="24"/>
        </w:rPr>
        <w:t xml:space="preserve">The </w:t>
      </w:r>
      <w:r w:rsidR="00B7359A">
        <w:rPr>
          <w:rFonts w:ascii="Garamond" w:hAnsi="Garamond"/>
          <w:sz w:val="24"/>
          <w:szCs w:val="24"/>
        </w:rPr>
        <w:t xml:space="preserve">following </w:t>
      </w:r>
      <w:r>
        <w:rPr>
          <w:rFonts w:ascii="Garamond" w:hAnsi="Garamond"/>
          <w:sz w:val="24"/>
          <w:szCs w:val="24"/>
        </w:rPr>
        <w:t xml:space="preserve">language in Article IV is updated to provide University specific information: </w:t>
      </w:r>
    </w:p>
    <w:p w14:paraId="65C45C73" w14:textId="2D083119" w:rsidR="00B7359A" w:rsidRPr="00B7359A" w:rsidRDefault="00B7359A" w:rsidP="005E3A8F">
      <w:pPr>
        <w:pStyle w:val="ListParagraph"/>
        <w:numPr>
          <w:ilvl w:val="1"/>
          <w:numId w:val="5"/>
        </w:numPr>
        <w:jc w:val="both"/>
        <w:rPr>
          <w:rFonts w:ascii="Garamond" w:hAnsi="Garamond"/>
          <w:sz w:val="24"/>
          <w:szCs w:val="24"/>
        </w:rPr>
      </w:pPr>
      <w:r>
        <w:rPr>
          <w:rFonts w:ascii="Garamond" w:hAnsi="Garamond"/>
          <w:sz w:val="24"/>
          <w:szCs w:val="24"/>
        </w:rPr>
        <w:t xml:space="preserve">Section B: </w:t>
      </w:r>
    </w:p>
    <w:p w14:paraId="2B31195C" w14:textId="77777777" w:rsidR="009D3DA9" w:rsidRPr="008C5BEF" w:rsidRDefault="00B7359A" w:rsidP="009D3DA9">
      <w:pPr>
        <w:pStyle w:val="ListParagraph"/>
        <w:ind w:left="1440"/>
        <w:jc w:val="both"/>
        <w:rPr>
          <w:rFonts w:ascii="Garamond" w:hAnsi="Garamond"/>
          <w:sz w:val="24"/>
          <w:szCs w:val="24"/>
        </w:rPr>
      </w:pPr>
      <w:r w:rsidRPr="00B7359A">
        <w:rPr>
          <w:rFonts w:ascii="Garamond" w:hAnsi="Garamond"/>
          <w:sz w:val="24"/>
          <w:szCs w:val="24"/>
        </w:rPr>
        <w:t xml:space="preserve">Employees with questions regarding accommodations during pregnancy are encouraged to contact the Office of Human Resources </w:t>
      </w:r>
      <w:r w:rsidRPr="008C5BEF">
        <w:rPr>
          <w:rFonts w:ascii="Garamond" w:hAnsi="Garamond"/>
          <w:sz w:val="24"/>
          <w:szCs w:val="24"/>
        </w:rPr>
        <w:t>(</w:t>
      </w:r>
      <w:r w:rsidR="009D3DA9" w:rsidRPr="008C5BEF">
        <w:rPr>
          <w:rFonts w:ascii="Garamond" w:hAnsi="Garamond"/>
          <w:sz w:val="24"/>
          <w:szCs w:val="24"/>
        </w:rPr>
        <w:t>www.cameron.edu/hr</w:t>
      </w:r>
      <w:r w:rsidRPr="008C5BEF">
        <w:rPr>
          <w:rFonts w:ascii="Garamond" w:hAnsi="Garamond"/>
          <w:sz w:val="24"/>
          <w:szCs w:val="24"/>
        </w:rPr>
        <w:t xml:space="preserve">), students and visitors with questions regarding accommodations during pregnancy are encouraged to contact the </w:t>
      </w:r>
      <w:r w:rsidR="009D3DA9" w:rsidRPr="008C5BEF">
        <w:rPr>
          <w:rFonts w:ascii="Garamond" w:hAnsi="Garamond"/>
          <w:sz w:val="24"/>
          <w:szCs w:val="24"/>
        </w:rPr>
        <w:t>Office of Student Development</w:t>
      </w:r>
    </w:p>
    <w:p w14:paraId="287504EF" w14:textId="6706AC55" w:rsidR="00B7359A" w:rsidRDefault="009D3DA9" w:rsidP="009D3DA9">
      <w:pPr>
        <w:pStyle w:val="ListParagraph"/>
        <w:ind w:left="1440"/>
        <w:jc w:val="both"/>
        <w:rPr>
          <w:rFonts w:ascii="Garamond" w:hAnsi="Garamond"/>
          <w:sz w:val="24"/>
          <w:szCs w:val="24"/>
        </w:rPr>
      </w:pPr>
      <w:r w:rsidRPr="008C5BEF">
        <w:rPr>
          <w:rFonts w:ascii="Garamond" w:hAnsi="Garamond"/>
          <w:sz w:val="24"/>
          <w:szCs w:val="24"/>
        </w:rPr>
        <w:t xml:space="preserve"> </w:t>
      </w:r>
      <w:hyperlink r:id="rId11" w:history="1">
        <w:r w:rsidR="00317CA9" w:rsidRPr="008C5BEF">
          <w:rPr>
            <w:rStyle w:val="Hyperlink"/>
            <w:rFonts w:ascii="Garamond" w:hAnsi="Garamond"/>
            <w:sz w:val="24"/>
            <w:szCs w:val="24"/>
          </w:rPr>
          <w:t>www.cameron.edu/student-development</w:t>
        </w:r>
      </w:hyperlink>
      <w:r w:rsidR="00317CA9">
        <w:rPr>
          <w:rFonts w:ascii="Garamond" w:hAnsi="Garamond"/>
          <w:sz w:val="24"/>
          <w:szCs w:val="24"/>
        </w:rPr>
        <w:t xml:space="preserve"> </w:t>
      </w:r>
    </w:p>
    <w:p w14:paraId="060E1DD0" w14:textId="77777777" w:rsidR="00317CA9" w:rsidRDefault="00317CA9" w:rsidP="009D3DA9">
      <w:pPr>
        <w:pStyle w:val="ListParagraph"/>
        <w:ind w:left="1440"/>
        <w:jc w:val="both"/>
        <w:rPr>
          <w:rFonts w:ascii="Garamond" w:hAnsi="Garamond"/>
          <w:sz w:val="24"/>
          <w:szCs w:val="24"/>
        </w:rPr>
      </w:pPr>
    </w:p>
    <w:p w14:paraId="2D266572" w14:textId="77777777" w:rsidR="00B7359A" w:rsidRDefault="00B7359A" w:rsidP="005E3A8F">
      <w:pPr>
        <w:pStyle w:val="ListParagraph"/>
        <w:numPr>
          <w:ilvl w:val="1"/>
          <w:numId w:val="5"/>
        </w:numPr>
        <w:jc w:val="both"/>
        <w:rPr>
          <w:rFonts w:ascii="Garamond" w:hAnsi="Garamond"/>
          <w:sz w:val="24"/>
          <w:szCs w:val="24"/>
        </w:rPr>
      </w:pPr>
      <w:r w:rsidRPr="00B7359A">
        <w:rPr>
          <w:rFonts w:ascii="Garamond" w:hAnsi="Garamond"/>
          <w:sz w:val="24"/>
          <w:szCs w:val="24"/>
        </w:rPr>
        <w:t>Section I:</w:t>
      </w:r>
    </w:p>
    <w:p w14:paraId="691EDE59" w14:textId="3C3C7D8E" w:rsidR="0023271D" w:rsidRDefault="0023271D" w:rsidP="00B7359A">
      <w:pPr>
        <w:pStyle w:val="ListParagraph"/>
        <w:ind w:left="1440"/>
        <w:jc w:val="both"/>
        <w:rPr>
          <w:rFonts w:ascii="Garamond" w:hAnsi="Garamond"/>
          <w:sz w:val="24"/>
          <w:szCs w:val="24"/>
        </w:rPr>
      </w:pPr>
      <w:r w:rsidRPr="00B7359A">
        <w:rPr>
          <w:rFonts w:ascii="Garamond" w:hAnsi="Garamond"/>
          <w:sz w:val="24"/>
          <w:szCs w:val="24"/>
        </w:rPr>
        <w:t xml:space="preserve">The Consensual Sexual Relationships Policy may be found here:  </w:t>
      </w:r>
      <w:hyperlink r:id="rId12" w:history="1">
        <w:r w:rsidR="00317CA9" w:rsidRPr="008C5BEF">
          <w:rPr>
            <w:rStyle w:val="Hyperlink"/>
            <w:rFonts w:ascii="Garamond" w:hAnsi="Garamond"/>
          </w:rPr>
          <w:t>www.cameron.edu/policies</w:t>
        </w:r>
      </w:hyperlink>
      <w:r w:rsidR="00317CA9">
        <w:t xml:space="preserve"> </w:t>
      </w:r>
    </w:p>
    <w:p w14:paraId="640EC699" w14:textId="77777777" w:rsidR="005E3A8F" w:rsidRPr="00B7359A" w:rsidRDefault="005E3A8F" w:rsidP="00B7359A">
      <w:pPr>
        <w:pStyle w:val="ListParagraph"/>
        <w:ind w:left="1440"/>
        <w:jc w:val="both"/>
        <w:rPr>
          <w:rFonts w:ascii="Garamond" w:hAnsi="Garamond"/>
          <w:sz w:val="24"/>
          <w:szCs w:val="24"/>
        </w:rPr>
      </w:pPr>
    </w:p>
    <w:p w14:paraId="5C3D6FD9" w14:textId="71393E12" w:rsidR="008A27BA" w:rsidRDefault="008A27BA" w:rsidP="005E3A8F">
      <w:pPr>
        <w:pStyle w:val="ListParagraph"/>
        <w:numPr>
          <w:ilvl w:val="0"/>
          <w:numId w:val="1"/>
        </w:numPr>
        <w:jc w:val="both"/>
        <w:rPr>
          <w:rFonts w:ascii="Garamond" w:hAnsi="Garamond"/>
          <w:sz w:val="24"/>
          <w:szCs w:val="24"/>
        </w:rPr>
      </w:pPr>
      <w:r>
        <w:rPr>
          <w:rFonts w:ascii="Garamond" w:hAnsi="Garamond"/>
          <w:sz w:val="24"/>
          <w:szCs w:val="24"/>
        </w:rPr>
        <w:t>The following language is Article V</w:t>
      </w:r>
      <w:r w:rsidR="00B7359A">
        <w:rPr>
          <w:rFonts w:ascii="Garamond" w:hAnsi="Garamond"/>
          <w:sz w:val="24"/>
          <w:szCs w:val="24"/>
        </w:rPr>
        <w:t>I</w:t>
      </w:r>
      <w:r>
        <w:rPr>
          <w:rFonts w:ascii="Garamond" w:hAnsi="Garamond"/>
          <w:sz w:val="24"/>
          <w:szCs w:val="24"/>
        </w:rPr>
        <w:t xml:space="preserve"> is updated to provide University specific contact information: </w:t>
      </w:r>
    </w:p>
    <w:p w14:paraId="2F8D33A9" w14:textId="6F9DDFAA" w:rsidR="00B7359A" w:rsidRDefault="00B7359A" w:rsidP="005E3A8F">
      <w:pPr>
        <w:pStyle w:val="ListParagraph"/>
        <w:numPr>
          <w:ilvl w:val="1"/>
          <w:numId w:val="5"/>
        </w:numPr>
        <w:jc w:val="both"/>
        <w:rPr>
          <w:rFonts w:ascii="Garamond" w:hAnsi="Garamond"/>
          <w:sz w:val="24"/>
          <w:szCs w:val="24"/>
        </w:rPr>
      </w:pPr>
      <w:r>
        <w:rPr>
          <w:rFonts w:ascii="Garamond" w:hAnsi="Garamond"/>
          <w:sz w:val="24"/>
          <w:szCs w:val="24"/>
        </w:rPr>
        <w:t xml:space="preserve">Section A: </w:t>
      </w:r>
    </w:p>
    <w:p w14:paraId="169A6D3A" w14:textId="5BA6B46E" w:rsidR="00B7359A" w:rsidRDefault="00B7359A" w:rsidP="00B7359A">
      <w:pPr>
        <w:pStyle w:val="ListParagraph"/>
        <w:ind w:left="1440"/>
        <w:jc w:val="both"/>
        <w:rPr>
          <w:rFonts w:ascii="Garamond" w:hAnsi="Garamond"/>
          <w:sz w:val="24"/>
          <w:szCs w:val="24"/>
        </w:rPr>
      </w:pPr>
      <w:r w:rsidRPr="00B7359A">
        <w:rPr>
          <w:rFonts w:ascii="Garamond" w:hAnsi="Garamond"/>
          <w:sz w:val="24"/>
          <w:szCs w:val="24"/>
        </w:rPr>
        <w:t xml:space="preserve">Supervisors, managers and faculty members with administrative duties or student supervisory duties are responsible for taking all appropriate action to prevent sex discrimination and harassment, and to stop and correct it when it occurs, and are expected to report it to the Interim Institutional Equity Officer and Title IX Coordinator or any of the University’s </w:t>
      </w:r>
      <w:r w:rsidRPr="008C5BEF">
        <w:rPr>
          <w:rFonts w:ascii="Garamond" w:hAnsi="Garamond"/>
          <w:sz w:val="24"/>
          <w:szCs w:val="24"/>
        </w:rPr>
        <w:t xml:space="preserve">Title IX </w:t>
      </w:r>
      <w:r w:rsidR="00317CA9" w:rsidRPr="008C5BEF">
        <w:rPr>
          <w:rFonts w:ascii="Garamond" w:hAnsi="Garamond"/>
          <w:sz w:val="24"/>
          <w:szCs w:val="24"/>
        </w:rPr>
        <w:t>Co-</w:t>
      </w:r>
      <w:r w:rsidRPr="008C5BEF">
        <w:rPr>
          <w:rFonts w:ascii="Garamond" w:hAnsi="Garamond"/>
          <w:sz w:val="24"/>
          <w:szCs w:val="24"/>
        </w:rPr>
        <w:t xml:space="preserve">Coordinators at </w:t>
      </w:r>
      <w:r w:rsidR="00317CA9" w:rsidRPr="008C5BEF">
        <w:rPr>
          <w:rFonts w:ascii="Garamond" w:hAnsi="Garamond"/>
          <w:sz w:val="24"/>
          <w:szCs w:val="24"/>
        </w:rPr>
        <w:t>580-581-6712</w:t>
      </w:r>
      <w:r w:rsidRPr="00B7359A">
        <w:rPr>
          <w:rFonts w:ascii="Garamond" w:hAnsi="Garamond"/>
          <w:sz w:val="24"/>
          <w:szCs w:val="24"/>
        </w:rPr>
        <w:t xml:space="preserve">  </w:t>
      </w:r>
    </w:p>
    <w:p w14:paraId="6879FC81" w14:textId="797098AB" w:rsidR="00B7359A" w:rsidRDefault="00B7359A" w:rsidP="005E3A8F">
      <w:pPr>
        <w:pStyle w:val="ListParagraph"/>
        <w:numPr>
          <w:ilvl w:val="1"/>
          <w:numId w:val="5"/>
        </w:numPr>
        <w:jc w:val="both"/>
        <w:rPr>
          <w:rFonts w:ascii="Garamond" w:hAnsi="Garamond"/>
          <w:sz w:val="24"/>
          <w:szCs w:val="24"/>
        </w:rPr>
      </w:pPr>
      <w:r>
        <w:rPr>
          <w:rFonts w:ascii="Garamond" w:hAnsi="Garamond"/>
          <w:sz w:val="24"/>
          <w:szCs w:val="24"/>
        </w:rPr>
        <w:t xml:space="preserve">Section C: </w:t>
      </w:r>
    </w:p>
    <w:p w14:paraId="67555B69" w14:textId="77777777" w:rsidR="00317CA9" w:rsidRPr="00317CA9" w:rsidRDefault="00317CA9" w:rsidP="008C5BEF">
      <w:pPr>
        <w:pStyle w:val="ListParagraph"/>
        <w:ind w:firstLine="720"/>
        <w:jc w:val="both"/>
        <w:rPr>
          <w:rFonts w:ascii="Garamond" w:hAnsi="Garamond"/>
          <w:sz w:val="24"/>
          <w:szCs w:val="24"/>
        </w:rPr>
      </w:pPr>
      <w:r w:rsidRPr="00317CA9">
        <w:rPr>
          <w:rFonts w:ascii="Garamond" w:hAnsi="Garamond"/>
          <w:sz w:val="24"/>
          <w:szCs w:val="24"/>
        </w:rPr>
        <w:t>Counseling Resources</w:t>
      </w:r>
    </w:p>
    <w:p w14:paraId="50A0BF95" w14:textId="77777777" w:rsidR="00317CA9" w:rsidRPr="00317CA9" w:rsidRDefault="00317CA9" w:rsidP="00317CA9">
      <w:pPr>
        <w:pStyle w:val="ListParagraph"/>
        <w:jc w:val="both"/>
        <w:rPr>
          <w:rFonts w:ascii="Garamond" w:hAnsi="Garamond"/>
          <w:sz w:val="24"/>
          <w:szCs w:val="24"/>
        </w:rPr>
      </w:pPr>
    </w:p>
    <w:p w14:paraId="6E254E21" w14:textId="77777777" w:rsidR="008C5BEF" w:rsidRDefault="008C5BEF" w:rsidP="008C5BEF">
      <w:pPr>
        <w:pStyle w:val="ListParagraph"/>
        <w:ind w:left="2160"/>
        <w:jc w:val="both"/>
        <w:rPr>
          <w:rFonts w:ascii="Garamond" w:hAnsi="Garamond"/>
          <w:sz w:val="24"/>
          <w:szCs w:val="24"/>
        </w:rPr>
        <w:sectPr w:rsidR="008C5BEF">
          <w:pgSz w:w="12240" w:h="15840"/>
          <w:pgMar w:top="1440" w:right="1440" w:bottom="1440" w:left="1440" w:header="720" w:footer="720" w:gutter="0"/>
          <w:cols w:space="720"/>
          <w:docGrid w:linePitch="360"/>
        </w:sectPr>
      </w:pPr>
    </w:p>
    <w:p w14:paraId="48BC8C81" w14:textId="2A985F4E" w:rsidR="00317CA9" w:rsidRPr="008C5BEF" w:rsidRDefault="00317CA9" w:rsidP="004E0D82">
      <w:pPr>
        <w:pStyle w:val="ListParagraph"/>
        <w:numPr>
          <w:ilvl w:val="0"/>
          <w:numId w:val="8"/>
        </w:numPr>
        <w:jc w:val="both"/>
        <w:rPr>
          <w:rFonts w:ascii="Garamond" w:hAnsi="Garamond"/>
          <w:sz w:val="24"/>
          <w:szCs w:val="24"/>
        </w:rPr>
      </w:pPr>
      <w:r w:rsidRPr="008C5BEF">
        <w:rPr>
          <w:rFonts w:ascii="Garamond" w:hAnsi="Garamond"/>
          <w:sz w:val="24"/>
          <w:szCs w:val="24"/>
        </w:rPr>
        <w:lastRenderedPageBreak/>
        <w:t>Student Wellness Center (Cameron)</w:t>
      </w:r>
      <w:r w:rsidR="004E0D82">
        <w:rPr>
          <w:rFonts w:ascii="Garamond" w:hAnsi="Garamond"/>
          <w:sz w:val="24"/>
          <w:szCs w:val="24"/>
        </w:rPr>
        <w:t xml:space="preserve">- </w:t>
      </w:r>
      <w:r w:rsidRPr="008C5BEF">
        <w:rPr>
          <w:rFonts w:ascii="Garamond" w:hAnsi="Garamond"/>
          <w:sz w:val="24"/>
          <w:szCs w:val="24"/>
        </w:rPr>
        <w:t>North Shepler, Room 101</w:t>
      </w:r>
      <w:r w:rsidR="004E0D82">
        <w:rPr>
          <w:rFonts w:ascii="Garamond" w:hAnsi="Garamond"/>
          <w:sz w:val="24"/>
          <w:szCs w:val="24"/>
        </w:rPr>
        <w:t xml:space="preserve">, </w:t>
      </w:r>
      <w:r w:rsidRPr="008C5BEF">
        <w:rPr>
          <w:rFonts w:ascii="Garamond" w:hAnsi="Garamond"/>
          <w:sz w:val="24"/>
          <w:szCs w:val="24"/>
        </w:rPr>
        <w:t>580-581-6725</w:t>
      </w:r>
    </w:p>
    <w:p w14:paraId="7AC445C7" w14:textId="77777777" w:rsidR="00317CA9" w:rsidRPr="008C5BEF" w:rsidRDefault="00317CA9" w:rsidP="008C5BEF">
      <w:pPr>
        <w:pStyle w:val="ListParagraph"/>
        <w:ind w:left="1440"/>
        <w:jc w:val="both"/>
        <w:rPr>
          <w:rFonts w:ascii="Garamond" w:hAnsi="Garamond"/>
          <w:sz w:val="24"/>
          <w:szCs w:val="24"/>
        </w:rPr>
      </w:pPr>
    </w:p>
    <w:p w14:paraId="15CBC221" w14:textId="2A47CF9A" w:rsidR="00317CA9" w:rsidRPr="008C5BEF" w:rsidRDefault="00317CA9" w:rsidP="004E0D82">
      <w:pPr>
        <w:pStyle w:val="ListParagraph"/>
        <w:numPr>
          <w:ilvl w:val="0"/>
          <w:numId w:val="8"/>
        </w:numPr>
        <w:jc w:val="both"/>
        <w:rPr>
          <w:rFonts w:ascii="Garamond" w:hAnsi="Garamond"/>
          <w:sz w:val="24"/>
          <w:szCs w:val="24"/>
        </w:rPr>
      </w:pPr>
      <w:r w:rsidRPr="008C5BEF">
        <w:rPr>
          <w:rFonts w:ascii="Garamond" w:hAnsi="Garamond"/>
          <w:sz w:val="24"/>
          <w:szCs w:val="24"/>
        </w:rPr>
        <w:t>Office of Equal Opportunity (Affirmative Action/Title IX Compliance)</w:t>
      </w:r>
      <w:r w:rsidR="004E0D82">
        <w:rPr>
          <w:rFonts w:ascii="Garamond" w:hAnsi="Garamond"/>
          <w:sz w:val="24"/>
          <w:szCs w:val="24"/>
        </w:rPr>
        <w:t xml:space="preserve">- </w:t>
      </w:r>
      <w:hyperlink r:id="rId13" w:history="1">
        <w:r w:rsidR="004E0D82" w:rsidRPr="003F12C6">
          <w:rPr>
            <w:rStyle w:val="Hyperlink"/>
            <w:rFonts w:ascii="Garamond" w:hAnsi="Garamond"/>
            <w:sz w:val="24"/>
            <w:szCs w:val="24"/>
          </w:rPr>
          <w:t>eo-tix@cameron.edu</w:t>
        </w:r>
      </w:hyperlink>
      <w:r w:rsidR="004E0D82">
        <w:rPr>
          <w:rFonts w:ascii="Garamond" w:hAnsi="Garamond"/>
          <w:sz w:val="24"/>
          <w:szCs w:val="24"/>
        </w:rPr>
        <w:t xml:space="preserve"> ; </w:t>
      </w:r>
      <w:r w:rsidRPr="008C5BEF">
        <w:rPr>
          <w:rFonts w:ascii="Garamond" w:hAnsi="Garamond"/>
          <w:sz w:val="24"/>
          <w:szCs w:val="24"/>
        </w:rPr>
        <w:t>580-581-6712</w:t>
      </w:r>
    </w:p>
    <w:p w14:paraId="763CA1AB" w14:textId="77777777" w:rsidR="008C5BEF" w:rsidRDefault="008C5BEF" w:rsidP="008C5BEF">
      <w:pPr>
        <w:pStyle w:val="ListParagraph"/>
        <w:ind w:left="1440"/>
        <w:jc w:val="both"/>
        <w:rPr>
          <w:rFonts w:ascii="Garamond" w:hAnsi="Garamond"/>
          <w:sz w:val="24"/>
          <w:szCs w:val="24"/>
        </w:rPr>
      </w:pPr>
    </w:p>
    <w:p w14:paraId="2638AA47" w14:textId="172E5218" w:rsidR="00317CA9" w:rsidRPr="008C5BEF" w:rsidRDefault="00317CA9" w:rsidP="004E0D82">
      <w:pPr>
        <w:pStyle w:val="ListParagraph"/>
        <w:numPr>
          <w:ilvl w:val="0"/>
          <w:numId w:val="8"/>
        </w:numPr>
        <w:jc w:val="both"/>
        <w:rPr>
          <w:rFonts w:ascii="Garamond" w:hAnsi="Garamond"/>
          <w:sz w:val="24"/>
          <w:szCs w:val="24"/>
        </w:rPr>
      </w:pPr>
      <w:r w:rsidRPr="008C5BEF">
        <w:rPr>
          <w:rFonts w:ascii="Garamond" w:hAnsi="Garamond"/>
          <w:sz w:val="24"/>
          <w:szCs w:val="24"/>
        </w:rPr>
        <w:t>CU Office of Public Safety</w:t>
      </w:r>
      <w:r w:rsidR="004E0D82">
        <w:rPr>
          <w:rFonts w:ascii="Garamond" w:hAnsi="Garamond"/>
          <w:sz w:val="24"/>
          <w:szCs w:val="24"/>
        </w:rPr>
        <w:t xml:space="preserve"> - </w:t>
      </w:r>
      <w:r w:rsidRPr="008C5BEF">
        <w:rPr>
          <w:rFonts w:ascii="Garamond" w:hAnsi="Garamond"/>
          <w:sz w:val="24"/>
          <w:szCs w:val="24"/>
        </w:rPr>
        <w:t>South Shepler, Room 108</w:t>
      </w:r>
      <w:r w:rsidR="004E0D82">
        <w:rPr>
          <w:rFonts w:ascii="Garamond" w:hAnsi="Garamond"/>
          <w:sz w:val="24"/>
          <w:szCs w:val="24"/>
        </w:rPr>
        <w:t xml:space="preserve">, </w:t>
      </w:r>
      <w:r w:rsidRPr="008C5BEF">
        <w:rPr>
          <w:rFonts w:ascii="Garamond" w:hAnsi="Garamond"/>
          <w:sz w:val="24"/>
          <w:szCs w:val="24"/>
        </w:rPr>
        <w:t>580-581-2237 or 580-581-2911</w:t>
      </w:r>
    </w:p>
    <w:p w14:paraId="4B1994E7" w14:textId="77777777" w:rsidR="008C5BEF" w:rsidRDefault="008C5BEF" w:rsidP="008C5BEF">
      <w:pPr>
        <w:pStyle w:val="ListParagraph"/>
        <w:ind w:left="1440"/>
        <w:jc w:val="both"/>
        <w:rPr>
          <w:rFonts w:ascii="Garamond" w:hAnsi="Garamond"/>
          <w:sz w:val="24"/>
          <w:szCs w:val="24"/>
        </w:rPr>
      </w:pPr>
    </w:p>
    <w:p w14:paraId="2DFF42AC" w14:textId="77777777" w:rsidR="00961F79" w:rsidRDefault="00317CA9" w:rsidP="00961F79">
      <w:pPr>
        <w:pStyle w:val="ListParagraph"/>
        <w:numPr>
          <w:ilvl w:val="0"/>
          <w:numId w:val="8"/>
        </w:numPr>
        <w:jc w:val="both"/>
        <w:rPr>
          <w:rFonts w:ascii="Garamond" w:hAnsi="Garamond"/>
          <w:sz w:val="24"/>
          <w:szCs w:val="24"/>
        </w:rPr>
      </w:pPr>
      <w:r w:rsidRPr="008C5BEF">
        <w:rPr>
          <w:rFonts w:ascii="Garamond" w:hAnsi="Garamond"/>
          <w:sz w:val="24"/>
          <w:szCs w:val="24"/>
        </w:rPr>
        <w:t>Office of Student Development (conduct)</w:t>
      </w:r>
      <w:r w:rsidR="004E0D82">
        <w:rPr>
          <w:rFonts w:ascii="Garamond" w:hAnsi="Garamond"/>
          <w:sz w:val="24"/>
          <w:szCs w:val="24"/>
        </w:rPr>
        <w:t xml:space="preserve">- </w:t>
      </w:r>
      <w:r w:rsidRPr="008C5BEF">
        <w:rPr>
          <w:rFonts w:ascii="Garamond" w:hAnsi="Garamond"/>
          <w:sz w:val="24"/>
          <w:szCs w:val="24"/>
        </w:rPr>
        <w:t>North Shepler, Room 314</w:t>
      </w:r>
      <w:r w:rsidR="004E0D82">
        <w:rPr>
          <w:rFonts w:ascii="Garamond" w:hAnsi="Garamond"/>
          <w:sz w:val="24"/>
          <w:szCs w:val="24"/>
        </w:rPr>
        <w:t xml:space="preserve">, </w:t>
      </w:r>
      <w:r w:rsidRPr="008C5BEF">
        <w:rPr>
          <w:rFonts w:ascii="Garamond" w:hAnsi="Garamond"/>
          <w:sz w:val="24"/>
          <w:szCs w:val="24"/>
        </w:rPr>
        <w:t>580-581-2209</w:t>
      </w:r>
    </w:p>
    <w:p w14:paraId="34AD942E" w14:textId="77777777" w:rsidR="00961F79" w:rsidRPr="00961F79" w:rsidRDefault="00961F79" w:rsidP="00961F79">
      <w:pPr>
        <w:pStyle w:val="ListParagraph"/>
        <w:rPr>
          <w:rStyle w:val="Strong"/>
          <w:rFonts w:ascii="Arial" w:hAnsi="Arial" w:cs="Arial"/>
          <w:color w:val="363636"/>
        </w:rPr>
      </w:pPr>
    </w:p>
    <w:p w14:paraId="38285676" w14:textId="7C969C57" w:rsidR="00961F79" w:rsidRPr="00961F79" w:rsidRDefault="00961F79" w:rsidP="00961F79">
      <w:pPr>
        <w:pStyle w:val="ListParagraph"/>
        <w:numPr>
          <w:ilvl w:val="0"/>
          <w:numId w:val="8"/>
        </w:numPr>
        <w:shd w:val="clear" w:color="auto" w:fill="FFFFFF"/>
        <w:jc w:val="both"/>
        <w:rPr>
          <w:rStyle w:val="Hyperlink"/>
          <w:rFonts w:ascii="Garamond" w:hAnsi="Garamond" w:cs="Arial"/>
          <w:color w:val="363636"/>
        </w:rPr>
      </w:pPr>
      <w:r w:rsidRPr="00961F79">
        <w:rPr>
          <w:rStyle w:val="Strong"/>
          <w:rFonts w:ascii="Garamond" w:hAnsi="Garamond" w:cs="Arial"/>
          <w:b w:val="0"/>
          <w:bCs w:val="0"/>
          <w:color w:val="363636"/>
        </w:rPr>
        <w:t xml:space="preserve">Comanche County Memorial Hospital's Emergency Room </w:t>
      </w:r>
      <w:r>
        <w:rPr>
          <w:rStyle w:val="Strong"/>
          <w:rFonts w:ascii="Garamond" w:hAnsi="Garamond" w:cs="Arial"/>
          <w:b w:val="0"/>
          <w:bCs w:val="0"/>
          <w:color w:val="363636"/>
        </w:rPr>
        <w:t xml:space="preserve">- </w:t>
      </w:r>
      <w:hyperlink r:id="rId14" w:tooltip="CCMH ER" w:history="1">
        <w:r w:rsidRPr="00961F79">
          <w:rPr>
            <w:rStyle w:val="Hyperlink"/>
            <w:rFonts w:ascii="Garamond" w:hAnsi="Garamond" w:cs="Arial"/>
            <w:color w:val="000000"/>
          </w:rPr>
          <w:t>3401 W Gore Boulevard or call (580) 355-8620 </w:t>
        </w:r>
      </w:hyperlink>
    </w:p>
    <w:p w14:paraId="7E89C667" w14:textId="77777777" w:rsidR="00961F79" w:rsidRPr="00961F79" w:rsidRDefault="00961F79" w:rsidP="00961F79">
      <w:pPr>
        <w:pStyle w:val="ListParagraph"/>
        <w:rPr>
          <w:rStyle w:val="Strong"/>
          <w:rFonts w:ascii="Garamond" w:hAnsi="Garamond" w:cs="Arial"/>
          <w:color w:val="363636"/>
        </w:rPr>
      </w:pPr>
    </w:p>
    <w:p w14:paraId="5D706442" w14:textId="324D8455" w:rsidR="00961F79" w:rsidRPr="00961F79" w:rsidRDefault="00961F79" w:rsidP="00961F79">
      <w:pPr>
        <w:pStyle w:val="ListParagraph"/>
        <w:numPr>
          <w:ilvl w:val="0"/>
          <w:numId w:val="8"/>
        </w:numPr>
        <w:shd w:val="clear" w:color="auto" w:fill="FFFFFF"/>
        <w:jc w:val="both"/>
        <w:rPr>
          <w:rFonts w:ascii="Garamond" w:hAnsi="Garamond" w:cs="Arial"/>
          <w:color w:val="363636"/>
        </w:rPr>
      </w:pPr>
      <w:r w:rsidRPr="00961F79">
        <w:rPr>
          <w:rStyle w:val="Strong"/>
          <w:rFonts w:ascii="Garamond" w:hAnsi="Garamond" w:cs="Arial"/>
          <w:b w:val="0"/>
          <w:bCs w:val="0"/>
          <w:color w:val="363636"/>
        </w:rPr>
        <w:t>Taliaferro Community Mental Health Center</w:t>
      </w:r>
      <w:r w:rsidRPr="00961F79">
        <w:rPr>
          <w:rStyle w:val="Strong"/>
          <w:rFonts w:ascii="Garamond" w:hAnsi="Garamond" w:cs="Arial"/>
          <w:color w:val="363636"/>
        </w:rPr>
        <w:t xml:space="preserve"> </w:t>
      </w:r>
      <w:r>
        <w:rPr>
          <w:rStyle w:val="Strong"/>
          <w:rFonts w:ascii="Garamond" w:hAnsi="Garamond" w:cs="Arial"/>
          <w:color w:val="363636"/>
        </w:rPr>
        <w:t xml:space="preserve">- </w:t>
      </w:r>
      <w:hyperlink r:id="rId15" w:tooltip="Taliaferro Community MHC" w:history="1">
        <w:r w:rsidRPr="00961F79">
          <w:rPr>
            <w:rStyle w:val="Hyperlink"/>
            <w:rFonts w:ascii="Garamond" w:hAnsi="Garamond" w:cs="Arial"/>
            <w:color w:val="000000"/>
            <w:u w:val="none"/>
          </w:rPr>
          <w:t>602 SW 38th St or call (580) 248-5780</w:t>
        </w:r>
      </w:hyperlink>
    </w:p>
    <w:p w14:paraId="4EFDA3EB" w14:textId="77777777" w:rsidR="008C5BEF" w:rsidRPr="00961F79" w:rsidRDefault="008C5BEF" w:rsidP="008C5BEF">
      <w:pPr>
        <w:pStyle w:val="ListParagraph"/>
        <w:ind w:left="1440"/>
        <w:jc w:val="both"/>
        <w:rPr>
          <w:rFonts w:ascii="Garamond" w:hAnsi="Garamond"/>
          <w:sz w:val="24"/>
          <w:szCs w:val="24"/>
        </w:rPr>
      </w:pPr>
    </w:p>
    <w:p w14:paraId="4D9CC8A4" w14:textId="0A4F2A59" w:rsidR="008C5BEF" w:rsidRPr="008C5BEF" w:rsidRDefault="008C5BEF" w:rsidP="008C5BEF">
      <w:pPr>
        <w:jc w:val="both"/>
        <w:rPr>
          <w:rFonts w:ascii="Garamond" w:hAnsi="Garamond"/>
          <w:sz w:val="24"/>
          <w:szCs w:val="24"/>
        </w:rPr>
        <w:sectPr w:rsidR="008C5BEF" w:rsidRPr="008C5BEF" w:rsidSect="004E0D82">
          <w:type w:val="continuous"/>
          <w:pgSz w:w="12240" w:h="15840"/>
          <w:pgMar w:top="1440" w:right="1440" w:bottom="1440" w:left="1440" w:header="720" w:footer="720" w:gutter="0"/>
          <w:cols w:space="180"/>
          <w:docGrid w:linePitch="360"/>
        </w:sectPr>
      </w:pPr>
    </w:p>
    <w:p w14:paraId="6E273CF6" w14:textId="1B9272EE" w:rsidR="005E3A8F" w:rsidRDefault="005E3A8F" w:rsidP="00B7359A">
      <w:pPr>
        <w:pStyle w:val="ListParagraph"/>
        <w:jc w:val="both"/>
        <w:rPr>
          <w:rFonts w:ascii="Garamond" w:hAnsi="Garamond"/>
          <w:sz w:val="24"/>
          <w:szCs w:val="24"/>
        </w:rPr>
      </w:pPr>
    </w:p>
    <w:p w14:paraId="5C22A9EC" w14:textId="519682C7" w:rsidR="00B7359A" w:rsidRPr="00B7359A" w:rsidRDefault="00B7359A" w:rsidP="005E3A8F">
      <w:pPr>
        <w:pStyle w:val="ListParagraph"/>
        <w:numPr>
          <w:ilvl w:val="0"/>
          <w:numId w:val="1"/>
        </w:numPr>
        <w:jc w:val="both"/>
        <w:rPr>
          <w:rFonts w:ascii="Garamond" w:hAnsi="Garamond"/>
          <w:sz w:val="24"/>
          <w:szCs w:val="24"/>
        </w:rPr>
      </w:pPr>
      <w:bookmarkStart w:id="1" w:name="_Hlk55815912"/>
      <w:r>
        <w:rPr>
          <w:rFonts w:ascii="Garamond" w:hAnsi="Garamond"/>
          <w:sz w:val="24"/>
          <w:szCs w:val="24"/>
        </w:rPr>
        <w:t xml:space="preserve">References to are updated to </w:t>
      </w:r>
      <w:r w:rsidR="00961F79">
        <w:rPr>
          <w:rFonts w:ascii="Garamond" w:hAnsi="Garamond"/>
          <w:sz w:val="24"/>
          <w:szCs w:val="24"/>
        </w:rPr>
        <w:t>reflect University specific contacts</w:t>
      </w:r>
      <w:r>
        <w:rPr>
          <w:rFonts w:ascii="Garamond" w:hAnsi="Garamond"/>
          <w:sz w:val="24"/>
          <w:szCs w:val="24"/>
        </w:rPr>
        <w:t xml:space="preserve"> in Appendix B</w:t>
      </w:r>
    </w:p>
    <w:bookmarkEnd w:id="1"/>
    <w:p w14:paraId="2D23A14B" w14:textId="167982B4" w:rsidR="004E0D82" w:rsidRPr="004E0D82" w:rsidRDefault="004E0D82" w:rsidP="004E0D82">
      <w:pPr>
        <w:jc w:val="both"/>
        <w:rPr>
          <w:rFonts w:ascii="Garamond" w:hAnsi="Garamond"/>
          <w:sz w:val="24"/>
          <w:szCs w:val="24"/>
        </w:rPr>
      </w:pPr>
      <w:r w:rsidRPr="004E0D82">
        <w:rPr>
          <w:rFonts w:ascii="Garamond" w:hAnsi="Garamond"/>
          <w:sz w:val="24"/>
          <w:szCs w:val="24"/>
        </w:rPr>
        <w:t>Employees must take an approved training course every 2 years during their career, with the initial training in their first 30 days of service at the University (</w:t>
      </w:r>
      <w:r w:rsidR="00D31A5E" w:rsidRPr="00D31A5E">
        <w:rPr>
          <w:rFonts w:ascii="Garamond" w:hAnsi="Garamond"/>
          <w:sz w:val="24"/>
          <w:szCs w:val="24"/>
        </w:rPr>
        <w:t>https://cameron-ok.safecolleges.com/login</w:t>
      </w:r>
      <w:r w:rsidRPr="004E0D82">
        <w:rPr>
          <w:rFonts w:ascii="Garamond" w:hAnsi="Garamond"/>
          <w:sz w:val="24"/>
          <w:szCs w:val="24"/>
        </w:rPr>
        <w:t xml:space="preserve">). Employees may be required to be recertified on demand. Failure to have a certification of this required training may result in appropriate disciplinary action.  Additional in-person trainings are also offered periodically and on request. </w:t>
      </w:r>
      <w:r w:rsidRPr="00B238BC">
        <w:rPr>
          <w:rFonts w:ascii="Garamond" w:hAnsi="Garamond"/>
          <w:sz w:val="24"/>
          <w:szCs w:val="24"/>
        </w:rPr>
        <w:t>Where University employees are also students, they will be required to also take the mandatory online training provided to students.</w:t>
      </w:r>
      <w:r w:rsidRPr="004E0D82">
        <w:rPr>
          <w:rFonts w:ascii="Garamond" w:hAnsi="Garamond"/>
          <w:sz w:val="24"/>
          <w:szCs w:val="24"/>
        </w:rPr>
        <w:t xml:space="preserve">  For those without access to a computer or in need of additional assistance, please contact the University’s Human Resources Department to take the training in an alternate format. Please see the types of training offered below. For more information on training resources or to view copies of training resources, visit the </w:t>
      </w:r>
      <w:r w:rsidR="00D31A5E">
        <w:rPr>
          <w:rFonts w:ascii="Garamond" w:hAnsi="Garamond"/>
          <w:sz w:val="24"/>
          <w:szCs w:val="24"/>
        </w:rPr>
        <w:t xml:space="preserve">Equal Opportunity Office </w:t>
      </w:r>
      <w:r w:rsidRPr="004E0D82">
        <w:rPr>
          <w:rFonts w:ascii="Garamond" w:hAnsi="Garamond"/>
          <w:sz w:val="24"/>
          <w:szCs w:val="24"/>
        </w:rPr>
        <w:t xml:space="preserve">website. </w:t>
      </w:r>
    </w:p>
    <w:p w14:paraId="4AEF92A9" w14:textId="77777777" w:rsidR="004E0D82" w:rsidRPr="004E0D82" w:rsidRDefault="004E0D82" w:rsidP="004E0D82">
      <w:pPr>
        <w:numPr>
          <w:ilvl w:val="0"/>
          <w:numId w:val="12"/>
        </w:numPr>
        <w:jc w:val="both"/>
        <w:rPr>
          <w:rFonts w:ascii="Garamond" w:hAnsi="Garamond"/>
          <w:b/>
          <w:sz w:val="24"/>
          <w:szCs w:val="24"/>
        </w:rPr>
      </w:pPr>
      <w:r w:rsidRPr="004E0D82">
        <w:rPr>
          <w:rFonts w:ascii="Garamond" w:hAnsi="Garamond"/>
          <w:b/>
          <w:sz w:val="24"/>
          <w:szCs w:val="24"/>
        </w:rPr>
        <w:t>For students, the University offers:</w:t>
      </w:r>
    </w:p>
    <w:p w14:paraId="63DA441F" w14:textId="09681CB1" w:rsidR="004E0D82" w:rsidRPr="004E0D82" w:rsidRDefault="004E0D82" w:rsidP="004E0D82">
      <w:pPr>
        <w:jc w:val="both"/>
        <w:rPr>
          <w:rFonts w:ascii="Garamond" w:hAnsi="Garamond"/>
          <w:sz w:val="24"/>
          <w:szCs w:val="24"/>
        </w:rPr>
      </w:pPr>
      <w:r w:rsidRPr="004E0D82">
        <w:rPr>
          <w:rFonts w:ascii="Garamond" w:hAnsi="Garamond"/>
          <w:sz w:val="24"/>
          <w:szCs w:val="24"/>
        </w:rPr>
        <w:t>•</w:t>
      </w:r>
      <w:r w:rsidRPr="004E0D82">
        <w:rPr>
          <w:rFonts w:ascii="Garamond" w:hAnsi="Garamond"/>
          <w:sz w:val="24"/>
          <w:szCs w:val="24"/>
        </w:rPr>
        <w:tab/>
      </w:r>
      <w:r w:rsidRPr="00B238BC">
        <w:rPr>
          <w:rFonts w:ascii="Garamond" w:hAnsi="Garamond"/>
          <w:sz w:val="24"/>
          <w:szCs w:val="24"/>
        </w:rPr>
        <w:t xml:space="preserve">Mandatory training for students </w:t>
      </w:r>
      <w:r w:rsidR="00D31A5E" w:rsidRPr="00B238BC">
        <w:rPr>
          <w:rFonts w:ascii="Garamond" w:hAnsi="Garamond"/>
          <w:sz w:val="24"/>
          <w:szCs w:val="24"/>
        </w:rPr>
        <w:t>is completed through UNIV 1001/1113 which is required for all first year students.</w:t>
      </w:r>
      <w:r w:rsidR="00D31A5E">
        <w:rPr>
          <w:rFonts w:ascii="Garamond" w:hAnsi="Garamond"/>
          <w:sz w:val="24"/>
          <w:szCs w:val="24"/>
        </w:rPr>
        <w:t xml:space="preserve"> </w:t>
      </w:r>
    </w:p>
    <w:p w14:paraId="0B453E27" w14:textId="78B7CDAF" w:rsidR="004E0D82" w:rsidRPr="004E0D82" w:rsidRDefault="004E0D82" w:rsidP="004E0D82">
      <w:pPr>
        <w:jc w:val="both"/>
        <w:rPr>
          <w:rFonts w:ascii="Garamond" w:hAnsi="Garamond"/>
          <w:sz w:val="24"/>
          <w:szCs w:val="24"/>
        </w:rPr>
      </w:pPr>
      <w:r w:rsidRPr="004E0D82">
        <w:rPr>
          <w:rFonts w:ascii="Garamond" w:hAnsi="Garamond"/>
          <w:sz w:val="24"/>
          <w:szCs w:val="24"/>
        </w:rPr>
        <w:t>•</w:t>
      </w:r>
      <w:r w:rsidRPr="004E0D82">
        <w:rPr>
          <w:rFonts w:ascii="Garamond" w:hAnsi="Garamond"/>
          <w:sz w:val="24"/>
          <w:szCs w:val="24"/>
        </w:rPr>
        <w:tab/>
      </w:r>
      <w:r w:rsidR="00E4398E">
        <w:rPr>
          <w:rFonts w:ascii="Garamond" w:hAnsi="Garamond"/>
          <w:sz w:val="24"/>
          <w:szCs w:val="24"/>
        </w:rPr>
        <w:t>Annual spring on-campus</w:t>
      </w:r>
      <w:r w:rsidRPr="004E0D82">
        <w:rPr>
          <w:rFonts w:ascii="Garamond" w:hAnsi="Garamond"/>
          <w:sz w:val="24"/>
          <w:szCs w:val="24"/>
        </w:rPr>
        <w:t xml:space="preserve"> campaign concerning the policy and appropriate behaviors regarding sexual assault, dating violence, domestic violence, stalking, and other sexual misconduct.</w:t>
      </w:r>
      <w:r w:rsidR="00961F79" w:rsidRPr="00961F79">
        <w:rPr>
          <w:rFonts w:ascii="Garamond" w:hAnsi="Garamond"/>
          <w:sz w:val="24"/>
          <w:szCs w:val="24"/>
        </w:rPr>
        <w:t xml:space="preserve"> </w:t>
      </w:r>
    </w:p>
    <w:p w14:paraId="7A6E1B75" w14:textId="22633CC0" w:rsidR="004E0D82" w:rsidRPr="004E0D82" w:rsidRDefault="004E0D82" w:rsidP="004E0D82">
      <w:pPr>
        <w:jc w:val="both"/>
        <w:rPr>
          <w:rFonts w:ascii="Garamond" w:hAnsi="Garamond"/>
          <w:sz w:val="24"/>
          <w:szCs w:val="24"/>
        </w:rPr>
      </w:pPr>
      <w:r w:rsidRPr="004E0D82">
        <w:rPr>
          <w:rFonts w:ascii="Garamond" w:hAnsi="Garamond"/>
          <w:sz w:val="24"/>
          <w:szCs w:val="24"/>
        </w:rPr>
        <w:t>•</w:t>
      </w:r>
      <w:r w:rsidRPr="004E0D82">
        <w:rPr>
          <w:rFonts w:ascii="Garamond" w:hAnsi="Garamond"/>
          <w:sz w:val="24"/>
          <w:szCs w:val="24"/>
        </w:rPr>
        <w:tab/>
        <w:t xml:space="preserve">Informational website and brochures devoted to educating students at </w:t>
      </w:r>
      <w:r w:rsidR="00902A9B" w:rsidRPr="00902A9B">
        <w:rPr>
          <w:rFonts w:ascii="Garamond" w:hAnsi="Garamond"/>
          <w:sz w:val="24"/>
          <w:szCs w:val="24"/>
        </w:rPr>
        <w:t>https://www.cameron.edu/oeo</w:t>
      </w:r>
      <w:r w:rsidRPr="00CF6AFA">
        <w:rPr>
          <w:rFonts w:ascii="Garamond" w:hAnsi="Garamond"/>
          <w:sz w:val="24"/>
          <w:szCs w:val="24"/>
        </w:rPr>
        <w:t>.</w:t>
      </w:r>
    </w:p>
    <w:p w14:paraId="0A6A682E" w14:textId="09E6E79E" w:rsidR="004E0D82" w:rsidRPr="004E0D82" w:rsidRDefault="004E0D82" w:rsidP="004E0D82">
      <w:pPr>
        <w:jc w:val="both"/>
        <w:rPr>
          <w:rFonts w:ascii="Garamond" w:hAnsi="Garamond"/>
          <w:sz w:val="24"/>
          <w:szCs w:val="24"/>
        </w:rPr>
      </w:pPr>
      <w:r w:rsidRPr="004E0D82">
        <w:rPr>
          <w:rFonts w:ascii="Garamond" w:hAnsi="Garamond"/>
          <w:sz w:val="24"/>
          <w:szCs w:val="24"/>
        </w:rPr>
        <w:t>•</w:t>
      </w:r>
      <w:r w:rsidRPr="004E0D82">
        <w:rPr>
          <w:rFonts w:ascii="Garamond" w:hAnsi="Garamond"/>
          <w:sz w:val="24"/>
          <w:szCs w:val="24"/>
        </w:rPr>
        <w:tab/>
      </w:r>
      <w:r w:rsidRPr="00CF6AFA">
        <w:rPr>
          <w:rFonts w:ascii="Garamond" w:hAnsi="Garamond"/>
          <w:sz w:val="24"/>
          <w:szCs w:val="24"/>
        </w:rPr>
        <w:t>OU Advocates available 24/7 to discuss all available resources on and off campus: (405)615-0013. For Tulsa-based programs (8 a.m. – 5 p.m.)  (918) 660-3163; after hours: (918) 743-5763.</w:t>
      </w:r>
    </w:p>
    <w:p w14:paraId="2F019882" w14:textId="77777777" w:rsidR="004E0D82" w:rsidRPr="004E0D82" w:rsidRDefault="004E0D82" w:rsidP="004E0D82">
      <w:pPr>
        <w:numPr>
          <w:ilvl w:val="0"/>
          <w:numId w:val="9"/>
        </w:numPr>
        <w:jc w:val="both"/>
        <w:rPr>
          <w:rFonts w:ascii="Garamond" w:hAnsi="Garamond"/>
          <w:b/>
          <w:sz w:val="24"/>
          <w:szCs w:val="24"/>
        </w:rPr>
      </w:pPr>
      <w:r w:rsidRPr="004E0D82">
        <w:rPr>
          <w:rFonts w:ascii="Garamond" w:hAnsi="Garamond"/>
          <w:b/>
          <w:sz w:val="24"/>
          <w:szCs w:val="24"/>
        </w:rPr>
        <w:t>For employees, the University offers:</w:t>
      </w:r>
    </w:p>
    <w:p w14:paraId="6B446D98" w14:textId="324E6C52" w:rsidR="004E0D82" w:rsidRPr="004E0D82" w:rsidRDefault="004E0D82" w:rsidP="004E0D82">
      <w:pPr>
        <w:jc w:val="both"/>
        <w:rPr>
          <w:rFonts w:ascii="Garamond" w:hAnsi="Garamond"/>
          <w:sz w:val="24"/>
          <w:szCs w:val="24"/>
        </w:rPr>
      </w:pPr>
      <w:r w:rsidRPr="004E0D82">
        <w:rPr>
          <w:rFonts w:ascii="Garamond" w:hAnsi="Garamond"/>
          <w:sz w:val="24"/>
          <w:szCs w:val="24"/>
        </w:rPr>
        <w:lastRenderedPageBreak/>
        <w:t>•</w:t>
      </w:r>
      <w:r w:rsidRPr="004E0D82">
        <w:rPr>
          <w:rFonts w:ascii="Garamond" w:hAnsi="Garamond"/>
          <w:sz w:val="24"/>
          <w:szCs w:val="24"/>
        </w:rPr>
        <w:tab/>
        <w:t xml:space="preserve">Mandatory online training for employees through: </w:t>
      </w:r>
      <w:r w:rsidR="00D31A5E" w:rsidRPr="00D31A5E">
        <w:rPr>
          <w:rFonts w:ascii="Garamond" w:hAnsi="Garamond"/>
          <w:sz w:val="24"/>
          <w:szCs w:val="24"/>
        </w:rPr>
        <w:t>https://cameron-ok.safecolleges.com/login</w:t>
      </w:r>
      <w:r w:rsidRPr="004E0D82">
        <w:rPr>
          <w:rFonts w:ascii="Garamond" w:hAnsi="Garamond"/>
          <w:sz w:val="24"/>
          <w:szCs w:val="24"/>
        </w:rPr>
        <w:t>.</w:t>
      </w:r>
    </w:p>
    <w:p w14:paraId="3B2D4D2A" w14:textId="382EE4C7" w:rsidR="004E0D82" w:rsidRPr="004E0D82" w:rsidRDefault="004E0D82" w:rsidP="004E0D82">
      <w:pPr>
        <w:jc w:val="both"/>
        <w:rPr>
          <w:rFonts w:ascii="Garamond" w:hAnsi="Garamond"/>
          <w:sz w:val="24"/>
          <w:szCs w:val="24"/>
        </w:rPr>
      </w:pPr>
      <w:r w:rsidRPr="004E0D82">
        <w:rPr>
          <w:rFonts w:ascii="Garamond" w:hAnsi="Garamond"/>
          <w:sz w:val="24"/>
          <w:szCs w:val="24"/>
        </w:rPr>
        <w:t>•</w:t>
      </w:r>
      <w:r w:rsidRPr="004E0D82">
        <w:rPr>
          <w:rFonts w:ascii="Garamond" w:hAnsi="Garamond"/>
          <w:sz w:val="24"/>
          <w:szCs w:val="24"/>
        </w:rPr>
        <w:tab/>
        <w:t xml:space="preserve">In-person </w:t>
      </w:r>
      <w:r w:rsidR="00F06833">
        <w:rPr>
          <w:rFonts w:ascii="Garamond" w:hAnsi="Garamond"/>
          <w:sz w:val="24"/>
          <w:szCs w:val="24"/>
        </w:rPr>
        <w:t xml:space="preserve">and virtual </w:t>
      </w:r>
      <w:r w:rsidRPr="004E0D82">
        <w:rPr>
          <w:rFonts w:ascii="Garamond" w:hAnsi="Garamond"/>
          <w:sz w:val="24"/>
          <w:szCs w:val="24"/>
        </w:rPr>
        <w:t>training on mandatory reporting through new employee orientations, foundations in management, and other periodic training opportunities and upon request.</w:t>
      </w:r>
    </w:p>
    <w:p w14:paraId="248E6F83" w14:textId="22B5F2C3" w:rsidR="004E0D82" w:rsidRPr="004E0D82" w:rsidRDefault="004E0D82" w:rsidP="004E0D82">
      <w:pPr>
        <w:jc w:val="both"/>
        <w:rPr>
          <w:rFonts w:ascii="Garamond" w:hAnsi="Garamond"/>
          <w:sz w:val="24"/>
          <w:szCs w:val="24"/>
        </w:rPr>
      </w:pPr>
      <w:r w:rsidRPr="004E0D82">
        <w:rPr>
          <w:rFonts w:ascii="Garamond" w:hAnsi="Garamond"/>
          <w:sz w:val="24"/>
          <w:szCs w:val="24"/>
        </w:rPr>
        <w:t>•</w:t>
      </w:r>
      <w:r w:rsidRPr="004E0D82">
        <w:rPr>
          <w:rFonts w:ascii="Garamond" w:hAnsi="Garamond"/>
          <w:sz w:val="24"/>
          <w:szCs w:val="24"/>
        </w:rPr>
        <w:tab/>
      </w:r>
      <w:r w:rsidR="00961F79">
        <w:rPr>
          <w:rFonts w:ascii="Garamond" w:hAnsi="Garamond"/>
          <w:sz w:val="24"/>
          <w:szCs w:val="24"/>
        </w:rPr>
        <w:t>Annual spring on-campus</w:t>
      </w:r>
      <w:r w:rsidR="00961F79" w:rsidRPr="004E0D82">
        <w:rPr>
          <w:rFonts w:ascii="Garamond" w:hAnsi="Garamond"/>
          <w:sz w:val="24"/>
          <w:szCs w:val="24"/>
        </w:rPr>
        <w:t xml:space="preserve"> campaign concerning the policy and appropriate behaviors regarding sexual assault, dating violence, domestic violence, stalking, and other sexual misconduct.</w:t>
      </w:r>
      <w:r w:rsidRPr="004E0D82">
        <w:rPr>
          <w:rFonts w:ascii="Garamond" w:hAnsi="Garamond"/>
          <w:sz w:val="24"/>
          <w:szCs w:val="24"/>
        </w:rPr>
        <w:t xml:space="preserve"> </w:t>
      </w:r>
    </w:p>
    <w:p w14:paraId="74CBE571" w14:textId="65018F1E" w:rsidR="004E0D82" w:rsidRPr="004E0D82" w:rsidRDefault="004E0D82" w:rsidP="004E0D82">
      <w:pPr>
        <w:jc w:val="both"/>
        <w:rPr>
          <w:rFonts w:ascii="Garamond" w:hAnsi="Garamond"/>
          <w:sz w:val="24"/>
          <w:szCs w:val="24"/>
        </w:rPr>
      </w:pPr>
      <w:r w:rsidRPr="004E0D82">
        <w:rPr>
          <w:rFonts w:ascii="Garamond" w:hAnsi="Garamond"/>
          <w:sz w:val="24"/>
          <w:szCs w:val="24"/>
        </w:rPr>
        <w:t>•</w:t>
      </w:r>
      <w:r w:rsidRPr="004E0D82">
        <w:rPr>
          <w:rFonts w:ascii="Garamond" w:hAnsi="Garamond"/>
          <w:sz w:val="24"/>
          <w:szCs w:val="24"/>
        </w:rPr>
        <w:tab/>
        <w:t xml:space="preserve">Informational website and brochures devoted to educating employees at: </w:t>
      </w:r>
      <w:r w:rsidR="00902A9B" w:rsidRPr="00902A9B">
        <w:rPr>
          <w:rFonts w:ascii="Garamond" w:hAnsi="Garamond"/>
          <w:sz w:val="24"/>
          <w:szCs w:val="24"/>
        </w:rPr>
        <w:t>https://www.cameron.edu/oeo</w:t>
      </w:r>
      <w:r w:rsidRPr="004E0D82">
        <w:rPr>
          <w:rFonts w:ascii="Garamond" w:hAnsi="Garamond"/>
          <w:sz w:val="24"/>
          <w:szCs w:val="24"/>
        </w:rPr>
        <w:t>.</w:t>
      </w:r>
    </w:p>
    <w:p w14:paraId="4D2E0CC5" w14:textId="77777777" w:rsidR="004E0D82" w:rsidRPr="004E0D82" w:rsidRDefault="004E0D82" w:rsidP="004E0D82">
      <w:pPr>
        <w:jc w:val="both"/>
        <w:rPr>
          <w:rFonts w:ascii="Garamond" w:hAnsi="Garamond"/>
          <w:sz w:val="24"/>
          <w:szCs w:val="24"/>
        </w:rPr>
      </w:pPr>
      <w:r w:rsidRPr="004E0D82">
        <w:rPr>
          <w:rFonts w:ascii="Garamond" w:hAnsi="Garamond"/>
          <w:sz w:val="24"/>
          <w:szCs w:val="24"/>
        </w:rPr>
        <w:t>•</w:t>
      </w:r>
      <w:r w:rsidRPr="004E0D82">
        <w:rPr>
          <w:rFonts w:ascii="Garamond" w:hAnsi="Garamond"/>
          <w:sz w:val="24"/>
          <w:szCs w:val="24"/>
        </w:rPr>
        <w:tab/>
      </w:r>
      <w:r w:rsidRPr="00CF6AFA">
        <w:rPr>
          <w:rFonts w:ascii="Garamond" w:hAnsi="Garamond"/>
          <w:sz w:val="24"/>
          <w:szCs w:val="24"/>
        </w:rPr>
        <w:t>OU Advocates available 24/7 to discuss all available resources on and off campus confidentially: 405-615-0013.  For Tulsa-based programs (8 a.m. – 5 p.m.): (918) 660-3163 or after hours (918) 743-5763.</w:t>
      </w:r>
    </w:p>
    <w:p w14:paraId="52DA3135" w14:textId="77777777" w:rsidR="004E0D82" w:rsidRPr="004E0D82" w:rsidRDefault="004E0D82" w:rsidP="004E0D82">
      <w:pPr>
        <w:numPr>
          <w:ilvl w:val="0"/>
          <w:numId w:val="9"/>
        </w:numPr>
        <w:jc w:val="both"/>
        <w:rPr>
          <w:rFonts w:ascii="Garamond" w:hAnsi="Garamond"/>
          <w:b/>
          <w:sz w:val="24"/>
          <w:szCs w:val="24"/>
        </w:rPr>
      </w:pPr>
      <w:r w:rsidRPr="004E0D82">
        <w:rPr>
          <w:rFonts w:ascii="Garamond" w:hAnsi="Garamond"/>
          <w:b/>
          <w:sz w:val="24"/>
          <w:szCs w:val="24"/>
        </w:rPr>
        <w:t xml:space="preserve">Other resources available to the University community: </w:t>
      </w:r>
    </w:p>
    <w:p w14:paraId="179E9A32" w14:textId="77777777" w:rsidR="004E0D82" w:rsidRPr="004E0D82" w:rsidRDefault="004E0D82" w:rsidP="004E0D82">
      <w:pPr>
        <w:jc w:val="both"/>
        <w:rPr>
          <w:rFonts w:ascii="Garamond" w:hAnsi="Garamond"/>
          <w:sz w:val="24"/>
          <w:szCs w:val="24"/>
        </w:rPr>
      </w:pPr>
      <w:r w:rsidRPr="004E0D82">
        <w:rPr>
          <w:rFonts w:ascii="Garamond" w:hAnsi="Garamond"/>
          <w:sz w:val="24"/>
          <w:szCs w:val="24"/>
        </w:rPr>
        <w:t>•</w:t>
      </w:r>
      <w:r w:rsidRPr="004E0D82">
        <w:rPr>
          <w:rFonts w:ascii="Garamond" w:hAnsi="Garamond"/>
          <w:sz w:val="24"/>
          <w:szCs w:val="24"/>
        </w:rPr>
        <w:tab/>
      </w:r>
      <w:r w:rsidRPr="00CF6AFA">
        <w:rPr>
          <w:rFonts w:ascii="Garamond" w:hAnsi="Garamond"/>
          <w:sz w:val="24"/>
          <w:szCs w:val="24"/>
        </w:rPr>
        <w:t>OU Advocates (24/7): (405) 615-0013 - provides advocates and referrals to other resources on-campus and off-campus.  For Tulsa-based programs (8 a.m. – 5 p.m.)  (918) 660-3163; after hours: (918) 743-5763</w:t>
      </w:r>
    </w:p>
    <w:p w14:paraId="0B39B9C0" w14:textId="250BCFE3" w:rsidR="004E0D82" w:rsidRPr="004E0D82" w:rsidRDefault="004E0D82" w:rsidP="004E0D82">
      <w:pPr>
        <w:jc w:val="both"/>
        <w:rPr>
          <w:rFonts w:ascii="Garamond" w:hAnsi="Garamond"/>
          <w:sz w:val="24"/>
          <w:szCs w:val="24"/>
        </w:rPr>
      </w:pPr>
      <w:r w:rsidRPr="004E0D82">
        <w:rPr>
          <w:rFonts w:ascii="Garamond" w:hAnsi="Garamond"/>
          <w:sz w:val="24"/>
          <w:szCs w:val="24"/>
        </w:rPr>
        <w:t>•</w:t>
      </w:r>
      <w:r w:rsidRPr="004E0D82">
        <w:rPr>
          <w:rFonts w:ascii="Garamond" w:hAnsi="Garamond"/>
          <w:sz w:val="24"/>
          <w:szCs w:val="24"/>
        </w:rPr>
        <w:tab/>
      </w:r>
      <w:r w:rsidR="00D31A5E" w:rsidRPr="00D31A5E">
        <w:rPr>
          <w:rFonts w:ascii="Garamond" w:hAnsi="Garamond"/>
          <w:sz w:val="24"/>
          <w:szCs w:val="24"/>
        </w:rPr>
        <w:t>CU Office of Public Safety</w:t>
      </w:r>
      <w:r w:rsidRPr="004E0D82">
        <w:rPr>
          <w:rFonts w:ascii="Garamond" w:hAnsi="Garamond"/>
          <w:sz w:val="24"/>
          <w:szCs w:val="24"/>
        </w:rPr>
        <w:t xml:space="preserve">: emergencies </w:t>
      </w:r>
      <w:r w:rsidR="00D31A5E" w:rsidRPr="00D31A5E">
        <w:rPr>
          <w:rFonts w:ascii="Garamond" w:hAnsi="Garamond"/>
          <w:sz w:val="24"/>
          <w:szCs w:val="24"/>
        </w:rPr>
        <w:t>580-581-2237 or 580-581-2911</w:t>
      </w:r>
    </w:p>
    <w:p w14:paraId="4097B0A0" w14:textId="77777777" w:rsidR="004E0D82" w:rsidRPr="004E0D82" w:rsidRDefault="004E0D82" w:rsidP="004E0D82">
      <w:pPr>
        <w:jc w:val="both"/>
        <w:rPr>
          <w:rFonts w:ascii="Garamond" w:hAnsi="Garamond"/>
          <w:sz w:val="24"/>
          <w:szCs w:val="24"/>
        </w:rPr>
      </w:pPr>
      <w:r w:rsidRPr="00CF6AFA">
        <w:rPr>
          <w:rFonts w:ascii="Garamond" w:hAnsi="Garamond"/>
          <w:sz w:val="24"/>
          <w:szCs w:val="24"/>
        </w:rPr>
        <w:t>•</w:t>
      </w:r>
      <w:r w:rsidRPr="00CF6AFA">
        <w:rPr>
          <w:rFonts w:ascii="Garamond" w:hAnsi="Garamond"/>
          <w:sz w:val="24"/>
          <w:szCs w:val="24"/>
        </w:rPr>
        <w:tab/>
        <w:t>Employee Assistance Program: (800) 327-5043 -  confidential resources for HSC and Norman employees; (918) 587-9471 for OU-Tulsa employees</w:t>
      </w:r>
    </w:p>
    <w:p w14:paraId="2953C91C" w14:textId="335FD886" w:rsidR="00D31A5E" w:rsidRDefault="004E0D82" w:rsidP="00D31A5E">
      <w:pPr>
        <w:jc w:val="both"/>
        <w:rPr>
          <w:rFonts w:ascii="Garamond" w:hAnsi="Garamond"/>
          <w:sz w:val="24"/>
          <w:szCs w:val="24"/>
        </w:rPr>
      </w:pPr>
      <w:r w:rsidRPr="004E0D82">
        <w:rPr>
          <w:rFonts w:ascii="Garamond" w:hAnsi="Garamond"/>
          <w:sz w:val="24"/>
          <w:szCs w:val="24"/>
        </w:rPr>
        <w:t>•</w:t>
      </w:r>
      <w:r w:rsidRPr="004E0D82">
        <w:rPr>
          <w:rFonts w:ascii="Garamond" w:hAnsi="Garamond"/>
          <w:sz w:val="24"/>
          <w:szCs w:val="24"/>
        </w:rPr>
        <w:tab/>
      </w:r>
      <w:r w:rsidR="00D31A5E">
        <w:rPr>
          <w:rFonts w:ascii="Garamond" w:hAnsi="Garamond"/>
          <w:sz w:val="24"/>
          <w:szCs w:val="24"/>
        </w:rPr>
        <w:t>Lawton</w:t>
      </w:r>
      <w:r w:rsidRPr="004E0D82">
        <w:rPr>
          <w:rFonts w:ascii="Garamond" w:hAnsi="Garamond"/>
          <w:sz w:val="24"/>
          <w:szCs w:val="24"/>
        </w:rPr>
        <w:t xml:space="preserve"> Police Department: 911 for emergencies; </w:t>
      </w:r>
      <w:r w:rsidR="00D31A5E" w:rsidRPr="00D31A5E">
        <w:rPr>
          <w:rFonts w:ascii="Garamond" w:hAnsi="Garamond"/>
          <w:sz w:val="24"/>
          <w:szCs w:val="24"/>
        </w:rPr>
        <w:t>580-581-3271</w:t>
      </w:r>
      <w:r w:rsidR="00F06833">
        <w:rPr>
          <w:rFonts w:ascii="Garamond" w:hAnsi="Garamond"/>
          <w:sz w:val="24"/>
          <w:szCs w:val="24"/>
        </w:rPr>
        <w:t xml:space="preserve"> </w:t>
      </w:r>
      <w:r w:rsidRPr="004E0D82">
        <w:rPr>
          <w:rFonts w:ascii="Garamond" w:hAnsi="Garamond"/>
          <w:sz w:val="24"/>
          <w:szCs w:val="24"/>
        </w:rPr>
        <w:t>non-emergencies - provides law enforcement support</w:t>
      </w:r>
    </w:p>
    <w:p w14:paraId="1592680A" w14:textId="1ECECBD0" w:rsidR="00276ED8" w:rsidRDefault="00D31A5E" w:rsidP="00276ED8">
      <w:pPr>
        <w:pStyle w:val="ListParagraph"/>
        <w:numPr>
          <w:ilvl w:val="0"/>
          <w:numId w:val="12"/>
        </w:numPr>
        <w:ind w:hanging="720"/>
        <w:jc w:val="both"/>
        <w:rPr>
          <w:rFonts w:ascii="Garamond" w:hAnsi="Garamond"/>
          <w:sz w:val="24"/>
          <w:szCs w:val="24"/>
        </w:rPr>
      </w:pPr>
      <w:r w:rsidRPr="00276ED8">
        <w:rPr>
          <w:rFonts w:ascii="Garamond" w:hAnsi="Garamond"/>
          <w:sz w:val="24"/>
          <w:szCs w:val="24"/>
        </w:rPr>
        <w:t>Comanche Nation Women’s Shelter 580-492-3590</w:t>
      </w:r>
    </w:p>
    <w:p w14:paraId="7E6DA022" w14:textId="77777777" w:rsidR="00276ED8" w:rsidRDefault="00276ED8" w:rsidP="00276ED8">
      <w:pPr>
        <w:pStyle w:val="ListParagraph"/>
        <w:jc w:val="both"/>
        <w:rPr>
          <w:rFonts w:ascii="Garamond" w:hAnsi="Garamond"/>
          <w:sz w:val="24"/>
          <w:szCs w:val="24"/>
        </w:rPr>
      </w:pPr>
    </w:p>
    <w:p w14:paraId="5CF8E0F2" w14:textId="01250FD0" w:rsidR="00276ED8" w:rsidRDefault="00D31A5E" w:rsidP="00276ED8">
      <w:pPr>
        <w:pStyle w:val="ListParagraph"/>
        <w:numPr>
          <w:ilvl w:val="0"/>
          <w:numId w:val="12"/>
        </w:numPr>
        <w:spacing w:after="0" w:line="240" w:lineRule="auto"/>
        <w:ind w:hanging="720"/>
        <w:jc w:val="both"/>
        <w:rPr>
          <w:rFonts w:ascii="Garamond" w:hAnsi="Garamond"/>
          <w:sz w:val="24"/>
          <w:szCs w:val="24"/>
        </w:rPr>
      </w:pPr>
      <w:r w:rsidRPr="00276ED8">
        <w:rPr>
          <w:rFonts w:ascii="Garamond" w:hAnsi="Garamond"/>
          <w:sz w:val="24"/>
          <w:szCs w:val="24"/>
        </w:rPr>
        <w:t>New Directions Women’s Shelter 580-357-8127</w:t>
      </w:r>
    </w:p>
    <w:p w14:paraId="05DC5F87" w14:textId="77777777" w:rsidR="00276ED8" w:rsidRPr="00276ED8" w:rsidRDefault="00276ED8" w:rsidP="00276ED8">
      <w:pPr>
        <w:spacing w:after="0" w:line="240" w:lineRule="auto"/>
        <w:jc w:val="both"/>
        <w:rPr>
          <w:rFonts w:ascii="Garamond" w:hAnsi="Garamond"/>
          <w:sz w:val="24"/>
          <w:szCs w:val="24"/>
        </w:rPr>
      </w:pPr>
    </w:p>
    <w:p w14:paraId="6AE99A3B" w14:textId="709E891E" w:rsidR="00276ED8" w:rsidRDefault="00D31A5E" w:rsidP="00276ED8">
      <w:pPr>
        <w:pStyle w:val="ListParagraph"/>
        <w:numPr>
          <w:ilvl w:val="0"/>
          <w:numId w:val="12"/>
        </w:numPr>
        <w:spacing w:after="0" w:line="240" w:lineRule="auto"/>
        <w:ind w:hanging="720"/>
        <w:jc w:val="both"/>
        <w:rPr>
          <w:rFonts w:ascii="Garamond" w:hAnsi="Garamond"/>
          <w:sz w:val="24"/>
          <w:szCs w:val="24"/>
        </w:rPr>
      </w:pPr>
      <w:r w:rsidRPr="00276ED8">
        <w:rPr>
          <w:rFonts w:ascii="Garamond" w:hAnsi="Garamond"/>
          <w:sz w:val="24"/>
          <w:szCs w:val="24"/>
        </w:rPr>
        <w:t>Comanche County Memorial Hospital 580-355-8620</w:t>
      </w:r>
    </w:p>
    <w:p w14:paraId="0CFF3BF0" w14:textId="77777777" w:rsidR="00276ED8" w:rsidRDefault="00276ED8" w:rsidP="00276ED8">
      <w:pPr>
        <w:pStyle w:val="ListParagraph"/>
        <w:jc w:val="both"/>
        <w:rPr>
          <w:rFonts w:ascii="Garamond" w:hAnsi="Garamond"/>
          <w:sz w:val="24"/>
          <w:szCs w:val="24"/>
        </w:rPr>
      </w:pPr>
    </w:p>
    <w:p w14:paraId="683A83A3" w14:textId="77777777" w:rsidR="00276ED8" w:rsidRDefault="00D31A5E" w:rsidP="00276ED8">
      <w:pPr>
        <w:pStyle w:val="ListParagraph"/>
        <w:numPr>
          <w:ilvl w:val="0"/>
          <w:numId w:val="12"/>
        </w:numPr>
        <w:ind w:hanging="720"/>
        <w:jc w:val="both"/>
        <w:rPr>
          <w:rFonts w:ascii="Garamond" w:hAnsi="Garamond"/>
          <w:sz w:val="24"/>
          <w:szCs w:val="24"/>
        </w:rPr>
      </w:pPr>
      <w:r w:rsidRPr="00276ED8">
        <w:rPr>
          <w:rFonts w:ascii="Garamond" w:hAnsi="Garamond"/>
          <w:sz w:val="24"/>
          <w:szCs w:val="24"/>
        </w:rPr>
        <w:t>Southwestern Medical Center 580-531-4700</w:t>
      </w:r>
    </w:p>
    <w:p w14:paraId="27D8F0A3" w14:textId="77777777" w:rsidR="00276ED8" w:rsidRPr="00276ED8" w:rsidRDefault="00276ED8" w:rsidP="00276ED8">
      <w:pPr>
        <w:pStyle w:val="ListParagraph"/>
        <w:rPr>
          <w:rFonts w:ascii="Garamond" w:hAnsi="Garamond"/>
          <w:sz w:val="24"/>
          <w:szCs w:val="24"/>
          <w:highlight w:val="yellow"/>
        </w:rPr>
      </w:pPr>
    </w:p>
    <w:p w14:paraId="7CCF2D7B" w14:textId="10160A85" w:rsidR="00276ED8" w:rsidRPr="00276ED8" w:rsidRDefault="00276ED8" w:rsidP="006009FA">
      <w:pPr>
        <w:pStyle w:val="ListParagraph"/>
        <w:numPr>
          <w:ilvl w:val="0"/>
          <w:numId w:val="12"/>
        </w:numPr>
        <w:ind w:hanging="720"/>
        <w:jc w:val="both"/>
        <w:rPr>
          <w:rFonts w:ascii="Garamond" w:hAnsi="Garamond"/>
          <w:sz w:val="24"/>
          <w:szCs w:val="24"/>
        </w:rPr>
      </w:pPr>
      <w:r w:rsidRPr="00276ED8">
        <w:rPr>
          <w:rFonts w:ascii="Garamond" w:hAnsi="Garamond"/>
          <w:sz w:val="24"/>
          <w:szCs w:val="24"/>
        </w:rPr>
        <w:t>Taliaferro Community Mental Health Center</w:t>
      </w:r>
      <w:r>
        <w:rPr>
          <w:rFonts w:ascii="Garamond" w:hAnsi="Garamond"/>
          <w:sz w:val="24"/>
          <w:szCs w:val="24"/>
        </w:rPr>
        <w:t xml:space="preserve"> </w:t>
      </w:r>
      <w:r w:rsidRPr="00276ED8">
        <w:rPr>
          <w:rFonts w:ascii="Garamond" w:hAnsi="Garamond"/>
          <w:sz w:val="24"/>
          <w:szCs w:val="24"/>
        </w:rPr>
        <w:t>580-248-5780</w:t>
      </w:r>
    </w:p>
    <w:p w14:paraId="29115DB9" w14:textId="77777777" w:rsidR="00276ED8" w:rsidRPr="00276ED8" w:rsidRDefault="00276ED8" w:rsidP="00276ED8">
      <w:pPr>
        <w:pStyle w:val="ListParagraph"/>
        <w:jc w:val="both"/>
        <w:rPr>
          <w:rFonts w:ascii="Garamond" w:hAnsi="Garamond"/>
          <w:sz w:val="24"/>
          <w:szCs w:val="24"/>
        </w:rPr>
      </w:pPr>
    </w:p>
    <w:sectPr w:rsidR="00276ED8" w:rsidRPr="00276ED8" w:rsidSect="008C5BE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C3F94"/>
    <w:multiLevelType w:val="hybridMultilevel"/>
    <w:tmpl w:val="A148F3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2504C"/>
    <w:multiLevelType w:val="hybridMultilevel"/>
    <w:tmpl w:val="84B0D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20C45"/>
    <w:multiLevelType w:val="hybridMultilevel"/>
    <w:tmpl w:val="7ADE03A8"/>
    <w:lvl w:ilvl="0" w:tplc="1B4EEF3C">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951D9"/>
    <w:multiLevelType w:val="hybridMultilevel"/>
    <w:tmpl w:val="738889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B5C60F4"/>
    <w:multiLevelType w:val="hybridMultilevel"/>
    <w:tmpl w:val="DB76E1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640321"/>
    <w:multiLevelType w:val="hybridMultilevel"/>
    <w:tmpl w:val="8DEC0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147649"/>
    <w:multiLevelType w:val="hybridMultilevel"/>
    <w:tmpl w:val="AF7E1C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182461"/>
    <w:multiLevelType w:val="multilevel"/>
    <w:tmpl w:val="9DFE931C"/>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sz w:val="24"/>
        <w:szCs w:val="24"/>
      </w:rPr>
    </w:lvl>
    <w:lvl w:ilvl="2">
      <w:start w:val="1"/>
      <w:numFmt w:val="decimal"/>
      <w:lvlText w:val="%1.%2.%3"/>
      <w:lvlJc w:val="left"/>
      <w:pPr>
        <w:ind w:left="2160" w:hanging="720"/>
      </w:pPr>
      <w:rPr>
        <w:rFonts w:hint="default"/>
        <w:b/>
        <w:sz w:val="24"/>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4BD4449D"/>
    <w:multiLevelType w:val="hybridMultilevel"/>
    <w:tmpl w:val="0C127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260D01"/>
    <w:multiLevelType w:val="multilevel"/>
    <w:tmpl w:val="BF44355A"/>
    <w:lvl w:ilvl="0">
      <w:start w:val="7"/>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9"/>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7B053FA5"/>
    <w:multiLevelType w:val="hybridMultilevel"/>
    <w:tmpl w:val="5EAC6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FE00958"/>
    <w:multiLevelType w:val="multilevel"/>
    <w:tmpl w:val="2564B690"/>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6"/>
  </w:num>
  <w:num w:numId="2">
    <w:abstractNumId w:val="7"/>
  </w:num>
  <w:num w:numId="3">
    <w:abstractNumId w:val="9"/>
  </w:num>
  <w:num w:numId="4">
    <w:abstractNumId w:val="8"/>
  </w:num>
  <w:num w:numId="5">
    <w:abstractNumId w:val="4"/>
  </w:num>
  <w:num w:numId="6">
    <w:abstractNumId w:val="0"/>
  </w:num>
  <w:num w:numId="7">
    <w:abstractNumId w:val="10"/>
  </w:num>
  <w:num w:numId="8">
    <w:abstractNumId w:val="3"/>
  </w:num>
  <w:num w:numId="9">
    <w:abstractNumId w:val="1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wNTA3szQzNjayNDNT0lEKTi0uzszPAykwqgUAu6l9BiwAAAA="/>
  </w:docVars>
  <w:rsids>
    <w:rsidRoot w:val="00507EAD"/>
    <w:rsid w:val="00020B17"/>
    <w:rsid w:val="00033CDC"/>
    <w:rsid w:val="00066F93"/>
    <w:rsid w:val="000D3AE8"/>
    <w:rsid w:val="00106B2E"/>
    <w:rsid w:val="0023271D"/>
    <w:rsid w:val="0025230B"/>
    <w:rsid w:val="00262748"/>
    <w:rsid w:val="00276ED8"/>
    <w:rsid w:val="00317CA9"/>
    <w:rsid w:val="003A62D9"/>
    <w:rsid w:val="003B40D3"/>
    <w:rsid w:val="003C0017"/>
    <w:rsid w:val="003D65C0"/>
    <w:rsid w:val="00411315"/>
    <w:rsid w:val="004E0D82"/>
    <w:rsid w:val="004F7064"/>
    <w:rsid w:val="00507EAD"/>
    <w:rsid w:val="005312FA"/>
    <w:rsid w:val="00560361"/>
    <w:rsid w:val="005B2160"/>
    <w:rsid w:val="005E3A8F"/>
    <w:rsid w:val="00615ABC"/>
    <w:rsid w:val="006F6B92"/>
    <w:rsid w:val="007970D4"/>
    <w:rsid w:val="008A27BA"/>
    <w:rsid w:val="008B593C"/>
    <w:rsid w:val="008C5BEF"/>
    <w:rsid w:val="00902A9B"/>
    <w:rsid w:val="00910E8B"/>
    <w:rsid w:val="00924B02"/>
    <w:rsid w:val="00961F79"/>
    <w:rsid w:val="009B3605"/>
    <w:rsid w:val="009D3DA9"/>
    <w:rsid w:val="00A33B6C"/>
    <w:rsid w:val="00A53A92"/>
    <w:rsid w:val="00A83FE0"/>
    <w:rsid w:val="00AB1F36"/>
    <w:rsid w:val="00AD41E2"/>
    <w:rsid w:val="00AD7DF4"/>
    <w:rsid w:val="00B238BC"/>
    <w:rsid w:val="00B7359A"/>
    <w:rsid w:val="00BB5CC7"/>
    <w:rsid w:val="00C3660B"/>
    <w:rsid w:val="00C95B50"/>
    <w:rsid w:val="00CF6AFA"/>
    <w:rsid w:val="00D14E49"/>
    <w:rsid w:val="00D21530"/>
    <w:rsid w:val="00D31A5E"/>
    <w:rsid w:val="00D44940"/>
    <w:rsid w:val="00D82ADE"/>
    <w:rsid w:val="00D835BB"/>
    <w:rsid w:val="00E4398E"/>
    <w:rsid w:val="00EB5FFF"/>
    <w:rsid w:val="00EC4A9D"/>
    <w:rsid w:val="00F06833"/>
    <w:rsid w:val="00F15D05"/>
    <w:rsid w:val="00F44A10"/>
    <w:rsid w:val="00F4511D"/>
    <w:rsid w:val="00F62D52"/>
    <w:rsid w:val="00FD1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A4532"/>
  <w15:chartTrackingRefBased/>
  <w15:docId w15:val="{953FE42B-5098-4C01-9149-0F55A7A3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14E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D3DA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7E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EAD"/>
    <w:rPr>
      <w:rFonts w:ascii="Segoe UI" w:hAnsi="Segoe UI" w:cs="Segoe UI"/>
      <w:sz w:val="18"/>
      <w:szCs w:val="18"/>
    </w:rPr>
  </w:style>
  <w:style w:type="paragraph" w:styleId="ListParagraph">
    <w:name w:val="List Paragraph"/>
    <w:basedOn w:val="Normal"/>
    <w:uiPriority w:val="1"/>
    <w:qFormat/>
    <w:rsid w:val="00507EAD"/>
    <w:pPr>
      <w:ind w:left="720"/>
      <w:contextualSpacing/>
    </w:pPr>
  </w:style>
  <w:style w:type="paragraph" w:styleId="BodyText">
    <w:name w:val="Body Text"/>
    <w:basedOn w:val="Normal"/>
    <w:link w:val="BodyTextChar"/>
    <w:uiPriority w:val="1"/>
    <w:qFormat/>
    <w:rsid w:val="007970D4"/>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7970D4"/>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D44940"/>
    <w:rPr>
      <w:sz w:val="16"/>
      <w:szCs w:val="16"/>
    </w:rPr>
  </w:style>
  <w:style w:type="paragraph" w:styleId="CommentText">
    <w:name w:val="annotation text"/>
    <w:basedOn w:val="Normal"/>
    <w:link w:val="CommentTextChar"/>
    <w:uiPriority w:val="99"/>
    <w:semiHidden/>
    <w:unhideWhenUsed/>
    <w:rsid w:val="00D44940"/>
    <w:pPr>
      <w:widowControl w:val="0"/>
      <w:autoSpaceDE w:val="0"/>
      <w:autoSpaceDN w:val="0"/>
      <w:spacing w:after="0" w:line="240" w:lineRule="auto"/>
    </w:pPr>
    <w:rPr>
      <w:rFonts w:ascii="Times New Roman" w:eastAsia="Times New Roman" w:hAnsi="Times New Roman" w:cs="Times New Roman"/>
      <w:sz w:val="20"/>
      <w:szCs w:val="20"/>
      <w:lang w:bidi="en-US"/>
    </w:rPr>
  </w:style>
  <w:style w:type="character" w:customStyle="1" w:styleId="CommentTextChar">
    <w:name w:val="Comment Text Char"/>
    <w:basedOn w:val="DefaultParagraphFont"/>
    <w:link w:val="CommentText"/>
    <w:uiPriority w:val="99"/>
    <w:semiHidden/>
    <w:rsid w:val="00D44940"/>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3B40D3"/>
    <w:pPr>
      <w:widowControl/>
      <w:autoSpaceDE/>
      <w:autoSpaceDN/>
      <w:spacing w:after="160"/>
    </w:pPr>
    <w:rPr>
      <w:rFonts w:asciiTheme="minorHAnsi" w:eastAsiaTheme="minorHAnsi" w:hAnsiTheme="minorHAnsi" w:cstheme="minorBidi"/>
      <w:b/>
      <w:bCs/>
      <w:lang w:bidi="ar-SA"/>
    </w:rPr>
  </w:style>
  <w:style w:type="character" w:customStyle="1" w:styleId="CommentSubjectChar">
    <w:name w:val="Comment Subject Char"/>
    <w:basedOn w:val="CommentTextChar"/>
    <w:link w:val="CommentSubject"/>
    <w:uiPriority w:val="99"/>
    <w:semiHidden/>
    <w:rsid w:val="003B40D3"/>
    <w:rPr>
      <w:rFonts w:ascii="Times New Roman" w:eastAsia="Times New Roman" w:hAnsi="Times New Roman" w:cs="Times New Roman"/>
      <w:b/>
      <w:bCs/>
      <w:sz w:val="20"/>
      <w:szCs w:val="20"/>
      <w:lang w:bidi="en-US"/>
    </w:rPr>
  </w:style>
  <w:style w:type="paragraph" w:styleId="NoSpacing">
    <w:name w:val="No Spacing"/>
    <w:basedOn w:val="Normal"/>
    <w:uiPriority w:val="1"/>
    <w:qFormat/>
    <w:rsid w:val="00C95B50"/>
    <w:pPr>
      <w:widowControl w:val="0"/>
      <w:spacing w:before="120" w:after="120" w:line="240" w:lineRule="auto"/>
      <w:jc w:val="both"/>
    </w:pPr>
    <w:rPr>
      <w:rFonts w:ascii="Garamond" w:hAnsi="Garamond"/>
      <w:sz w:val="24"/>
      <w:szCs w:val="24"/>
    </w:rPr>
  </w:style>
  <w:style w:type="character" w:styleId="Hyperlink">
    <w:name w:val="Hyperlink"/>
    <w:basedOn w:val="DefaultParagraphFont"/>
    <w:uiPriority w:val="99"/>
    <w:unhideWhenUsed/>
    <w:rsid w:val="00F62D52"/>
    <w:rPr>
      <w:color w:val="0563C1" w:themeColor="hyperlink"/>
      <w:u w:val="single"/>
    </w:rPr>
  </w:style>
  <w:style w:type="character" w:customStyle="1" w:styleId="UnresolvedMention1">
    <w:name w:val="Unresolved Mention1"/>
    <w:basedOn w:val="DefaultParagraphFont"/>
    <w:uiPriority w:val="99"/>
    <w:semiHidden/>
    <w:unhideWhenUsed/>
    <w:rsid w:val="00F62D52"/>
    <w:rPr>
      <w:color w:val="605E5C"/>
      <w:shd w:val="clear" w:color="auto" w:fill="E1DFDD"/>
    </w:rPr>
  </w:style>
  <w:style w:type="character" w:customStyle="1" w:styleId="Heading4Char">
    <w:name w:val="Heading 4 Char"/>
    <w:basedOn w:val="DefaultParagraphFont"/>
    <w:link w:val="Heading4"/>
    <w:uiPriority w:val="9"/>
    <w:semiHidden/>
    <w:rsid w:val="009D3DA9"/>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317CA9"/>
    <w:rPr>
      <w:color w:val="954F72" w:themeColor="followedHyperlink"/>
      <w:u w:val="single"/>
    </w:rPr>
  </w:style>
  <w:style w:type="character" w:customStyle="1" w:styleId="UnresolvedMention2">
    <w:name w:val="Unresolved Mention2"/>
    <w:basedOn w:val="DefaultParagraphFont"/>
    <w:uiPriority w:val="99"/>
    <w:semiHidden/>
    <w:unhideWhenUsed/>
    <w:rsid w:val="004E0D82"/>
    <w:rPr>
      <w:color w:val="605E5C"/>
      <w:shd w:val="clear" w:color="auto" w:fill="E1DFDD"/>
    </w:rPr>
  </w:style>
  <w:style w:type="character" w:customStyle="1" w:styleId="Heading3Char">
    <w:name w:val="Heading 3 Char"/>
    <w:basedOn w:val="DefaultParagraphFont"/>
    <w:link w:val="Heading3"/>
    <w:uiPriority w:val="9"/>
    <w:rsid w:val="00D14E49"/>
    <w:rPr>
      <w:rFonts w:ascii="Times New Roman" w:eastAsia="Times New Roman" w:hAnsi="Times New Roman" w:cs="Times New Roman"/>
      <w:b/>
      <w:bCs/>
      <w:sz w:val="27"/>
      <w:szCs w:val="27"/>
    </w:rPr>
  </w:style>
  <w:style w:type="paragraph" w:styleId="HTMLAddress">
    <w:name w:val="HTML Address"/>
    <w:basedOn w:val="Normal"/>
    <w:link w:val="HTMLAddressChar"/>
    <w:uiPriority w:val="99"/>
    <w:semiHidden/>
    <w:unhideWhenUsed/>
    <w:rsid w:val="00D14E49"/>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D14E49"/>
    <w:rPr>
      <w:rFonts w:ascii="Times New Roman" w:eastAsia="Times New Roman" w:hAnsi="Times New Roman" w:cs="Times New Roman"/>
      <w:i/>
      <w:iCs/>
      <w:sz w:val="24"/>
      <w:szCs w:val="24"/>
    </w:rPr>
  </w:style>
  <w:style w:type="character" w:styleId="Strong">
    <w:name w:val="Strong"/>
    <w:basedOn w:val="DefaultParagraphFont"/>
    <w:uiPriority w:val="22"/>
    <w:qFormat/>
    <w:rsid w:val="00D14E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634083">
      <w:bodyDiv w:val="1"/>
      <w:marLeft w:val="0"/>
      <w:marRight w:val="0"/>
      <w:marTop w:val="0"/>
      <w:marBottom w:val="0"/>
      <w:divBdr>
        <w:top w:val="none" w:sz="0" w:space="0" w:color="auto"/>
        <w:left w:val="none" w:sz="0" w:space="0" w:color="auto"/>
        <w:bottom w:val="none" w:sz="0" w:space="0" w:color="auto"/>
        <w:right w:val="none" w:sz="0" w:space="0" w:color="auto"/>
      </w:divBdr>
    </w:div>
    <w:div w:id="576599935">
      <w:bodyDiv w:val="1"/>
      <w:marLeft w:val="0"/>
      <w:marRight w:val="0"/>
      <w:marTop w:val="0"/>
      <w:marBottom w:val="0"/>
      <w:divBdr>
        <w:top w:val="none" w:sz="0" w:space="0" w:color="auto"/>
        <w:left w:val="none" w:sz="0" w:space="0" w:color="auto"/>
        <w:bottom w:val="none" w:sz="0" w:space="0" w:color="auto"/>
        <w:right w:val="none" w:sz="0" w:space="0" w:color="auto"/>
      </w:divBdr>
    </w:div>
    <w:div w:id="1013187448">
      <w:bodyDiv w:val="1"/>
      <w:marLeft w:val="0"/>
      <w:marRight w:val="0"/>
      <w:marTop w:val="0"/>
      <w:marBottom w:val="0"/>
      <w:divBdr>
        <w:top w:val="none" w:sz="0" w:space="0" w:color="auto"/>
        <w:left w:val="none" w:sz="0" w:space="0" w:color="auto"/>
        <w:bottom w:val="none" w:sz="0" w:space="0" w:color="auto"/>
        <w:right w:val="none" w:sz="0" w:space="0" w:color="auto"/>
      </w:divBdr>
    </w:div>
    <w:div w:id="1185707944">
      <w:bodyDiv w:val="1"/>
      <w:marLeft w:val="0"/>
      <w:marRight w:val="0"/>
      <w:marTop w:val="0"/>
      <w:marBottom w:val="0"/>
      <w:divBdr>
        <w:top w:val="none" w:sz="0" w:space="0" w:color="auto"/>
        <w:left w:val="none" w:sz="0" w:space="0" w:color="auto"/>
        <w:bottom w:val="none" w:sz="0" w:space="0" w:color="auto"/>
        <w:right w:val="none" w:sz="0" w:space="0" w:color="auto"/>
      </w:divBdr>
    </w:div>
    <w:div w:id="1418477581">
      <w:bodyDiv w:val="1"/>
      <w:marLeft w:val="0"/>
      <w:marRight w:val="0"/>
      <w:marTop w:val="0"/>
      <w:marBottom w:val="0"/>
      <w:divBdr>
        <w:top w:val="none" w:sz="0" w:space="0" w:color="auto"/>
        <w:left w:val="none" w:sz="0" w:space="0" w:color="auto"/>
        <w:bottom w:val="none" w:sz="0" w:space="0" w:color="auto"/>
        <w:right w:val="none" w:sz="0" w:space="0" w:color="auto"/>
      </w:divBdr>
    </w:div>
    <w:div w:id="142098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o-tix@cameron.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meron.edu/polici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meron.edu/student-development" TargetMode="External"/><Relationship Id="rId5" Type="http://schemas.openxmlformats.org/officeDocument/2006/relationships/numbering" Target="numbering.xml"/><Relationship Id="rId15" Type="http://schemas.openxmlformats.org/officeDocument/2006/relationships/hyperlink" Target="https://www.google.com/maps/place/602+SW+38th+St,+Lawton,+OK+73505/@34.6033039,-98.438092,17z/data=%214m5%213m4%211s0x87ad1f0805de43b9:0xc6e787764a27d033%218m2%213d34.6025974%214d-98.4397335" TargetMode="External"/><Relationship Id="rId10" Type="http://schemas.openxmlformats.org/officeDocument/2006/relationships/hyperlink" Target="mailto:eo-tix@cameron.edu" TargetMode="External"/><Relationship Id="rId4" Type="http://schemas.openxmlformats.org/officeDocument/2006/relationships/customXml" Target="../customXml/item4.xml"/><Relationship Id="rId9" Type="http://schemas.openxmlformats.org/officeDocument/2006/relationships/hyperlink" Target="mailto:jmcarthur@cameron.edu" TargetMode="External"/><Relationship Id="rId14" Type="http://schemas.openxmlformats.org/officeDocument/2006/relationships/hyperlink" Target="https://www.google.com/maps/place/Comanche+County+Memorial+Hospital/@34.6130958,-98.4505817,14z/data=%214m5%213m4%211s0x0:0x7495d5ef4ddc7592%218m2%213d34.609917%214d-98.434188?hl=e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C9053D9EE58B4EAC36C7375A57D595" ma:contentTypeVersion="13" ma:contentTypeDescription="Create a new document." ma:contentTypeScope="" ma:versionID="b4d193c47aec1b9ba7b46e85c79253ca">
  <xsd:schema xmlns:xsd="http://www.w3.org/2001/XMLSchema" xmlns:xs="http://www.w3.org/2001/XMLSchema" xmlns:p="http://schemas.microsoft.com/office/2006/metadata/properties" xmlns:ns3="eaf103a6-98d4-4ec8-9575-755ffae45201" xmlns:ns4="3daf6919-959e-430a-8a2e-69d263ba8dd4" targetNamespace="http://schemas.microsoft.com/office/2006/metadata/properties" ma:root="true" ma:fieldsID="d8f435a6c4ec5c4eed803b36d66dcffe" ns3:_="" ns4:_="">
    <xsd:import namespace="eaf103a6-98d4-4ec8-9575-755ffae45201"/>
    <xsd:import namespace="3daf6919-959e-430a-8a2e-69d263ba8dd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f103a6-98d4-4ec8-9575-755ffae452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af6919-959e-430a-8a2e-69d263ba8dd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F7B7B-AB6F-4339-9C9B-1586933029A2}">
  <ds:schemaRefs>
    <ds:schemaRef ds:uri="http://schemas.microsoft.com/sharepoint/v3/contenttype/forms"/>
  </ds:schemaRefs>
</ds:datastoreItem>
</file>

<file path=customXml/itemProps2.xml><?xml version="1.0" encoding="utf-8"?>
<ds:datastoreItem xmlns:ds="http://schemas.openxmlformats.org/officeDocument/2006/customXml" ds:itemID="{C24E6F85-E728-4112-B330-EE758761B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f103a6-98d4-4ec8-9575-755ffae45201"/>
    <ds:schemaRef ds:uri="3daf6919-959e-430a-8a2e-69d263ba8d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B135B0-9741-4302-97CC-19705C2E2B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2CC604-F24B-458F-9968-F5E5AF7EC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Floyd, Courtney E.</dc:creator>
  <cp:keywords/>
  <dc:description/>
  <cp:lastModifiedBy>Floyd, Courtney E.</cp:lastModifiedBy>
  <cp:revision>3</cp:revision>
  <dcterms:created xsi:type="dcterms:W3CDTF">2020-11-13T15:39:00Z</dcterms:created>
  <dcterms:modified xsi:type="dcterms:W3CDTF">2020-11-13T15:43:00Z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0x010100A7C9053D9EE58B4EAC36C7375A57D595</vt:lpwstr>
  </property>
</Properties>
</file>